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238"/>
          <w:sz w:val="36"/>
        </w:rPr>
        <w:t>Terra Vita FieldTrace Training Implementation Pack</w:t>
      </w:r>
    </w:p>
    <w:p>
      <w:pPr>
        <w:jc w:val="center"/>
      </w:pPr>
      <w:r>
        <w:rPr>
          <w:b/>
          <w:color w:val="0F766E"/>
          <w:sz w:val="26"/>
        </w:rPr>
        <w:t>Jazira Phase 0 — Capacity Building for Environmental Conservation</w:t>
      </w:r>
    </w:p>
    <w:p>
      <w:pPr>
        <w:jc w:val="center"/>
      </w:pPr>
      <w:r>
        <w:rPr>
          <w:color w:val="505050"/>
          <w:sz w:val="20"/>
        </w:rPr>
        <w:t>Implementation period: 18–28 July 2026 · Programme code: JAZIRA-SOM-2026</w:t>
      </w:r>
    </w:p>
    <w:tbl>
      <w:tblPr>
        <w:tblStyle w:val="TableGrid"/>
        <w:tblW w:type="auto" w:w="0"/>
        <w:tblLook w:firstColumn="1" w:firstRow="1" w:lastColumn="0" w:lastRow="0" w:noHBand="0" w:noVBand="1" w:val="04A0"/>
      </w:tblPr>
      <w:tblGrid>
        <w:gridCol w:w="10454"/>
      </w:tblGrid>
      <w:tr>
        <w:tc>
          <w:tcPr>
            <w:tcW w:type="dxa" w:w="10454"/>
            <w:shd w:fill="FEF3C7"/>
          </w:tcPr>
          <w:p>
            <w:r/>
            <w:r>
              <w:rPr>
                <w:b/>
                <w:color w:val="123238"/>
                <w:sz w:val="20"/>
              </w:rPr>
              <w:t>Current status</w:t>
            </w:r>
          </w:p>
          <w:p>
            <w:r>
              <w:rPr>
                <w:sz w:val="18"/>
              </w:rPr>
              <w:t>Pre-mobilisation evidence accepted. FieldTrace intake prepared and configured. Training implementation evidence pending. Not funding-ready / not funding-cleared.</w:t>
            </w:r>
          </w:p>
        </w:tc>
      </w:tr>
    </w:tbl>
    <w:p/>
    <w:tbl>
      <w:tblPr>
        <w:tblStyle w:val="TableGrid"/>
        <w:tblW w:type="auto" w:w="0"/>
        <w:jc w:val="center"/>
        <w:tblLook w:firstColumn="1" w:firstRow="1" w:lastColumn="0" w:lastRow="0" w:noHBand="0" w:noVBand="1" w:val="04A0"/>
      </w:tblPr>
      <w:tblGrid>
        <w:gridCol w:w="5227"/>
        <w:gridCol w:w="5227"/>
      </w:tblGrid>
      <w:tr>
        <w:tc>
          <w:tcPr>
            <w:tcW w:type="dxa" w:w="2448"/>
            <w:vAlign w:val="top"/>
            <w:shd w:fill="0F766E"/>
          </w:tcPr>
          <w:p>
            <w:r/>
            <w:r>
              <w:rPr>
                <w:b/>
                <w:color w:val="FFFFFF"/>
                <w:sz w:val="16"/>
              </w:rPr>
              <w:t>Field</w:t>
            </w:r>
          </w:p>
        </w:tc>
        <w:tc>
          <w:tcPr>
            <w:tcW w:type="dxa" w:w="8208"/>
            <w:vAlign w:val="top"/>
            <w:shd w:fill="0F766E"/>
          </w:tcPr>
          <w:p>
            <w:r/>
            <w:r>
              <w:rPr>
                <w:b/>
                <w:color w:val="FFFFFF"/>
                <w:sz w:val="16"/>
              </w:rPr>
              <w:t>Confirmed value</w:t>
            </w:r>
          </w:p>
        </w:tc>
      </w:tr>
      <w:tr>
        <w:tc>
          <w:tcPr>
            <w:tcW w:type="dxa" w:w="2448"/>
            <w:vAlign w:val="top"/>
            <w:shd w:fill="F4F7F8"/>
          </w:tcPr>
          <w:p>
            <w:r/>
            <w:r>
              <w:rPr>
                <w:b w:val="0"/>
                <w:sz w:val="16"/>
              </w:rPr>
              <w:t>Programme</w:t>
            </w:r>
          </w:p>
        </w:tc>
        <w:tc>
          <w:tcPr>
            <w:tcW w:type="dxa" w:w="8208"/>
            <w:vAlign w:val="top"/>
          </w:tcPr>
          <w:p>
            <w:r/>
            <w:r>
              <w:rPr>
                <w:b w:val="0"/>
                <w:sz w:val="16"/>
              </w:rPr>
              <w:t>Jazira Phase 0 — Capacity Building for Environmental Conservation</w:t>
            </w:r>
          </w:p>
        </w:tc>
      </w:tr>
      <w:tr>
        <w:tc>
          <w:tcPr>
            <w:tcW w:type="dxa" w:w="2448"/>
            <w:vAlign w:val="top"/>
            <w:shd w:fill="F4F7F8"/>
          </w:tcPr>
          <w:p>
            <w:r/>
            <w:r>
              <w:rPr>
                <w:b w:val="0"/>
                <w:sz w:val="16"/>
              </w:rPr>
              <w:t>Programme code</w:t>
            </w:r>
          </w:p>
        </w:tc>
        <w:tc>
          <w:tcPr>
            <w:tcW w:type="dxa" w:w="8208"/>
            <w:vAlign w:val="top"/>
          </w:tcPr>
          <w:p>
            <w:r/>
            <w:r>
              <w:rPr>
                <w:b w:val="0"/>
                <w:sz w:val="16"/>
              </w:rPr>
              <w:t>JAZIRA-SOM-2026</w:t>
            </w:r>
          </w:p>
        </w:tc>
      </w:tr>
      <w:tr>
        <w:tc>
          <w:tcPr>
            <w:tcW w:type="dxa" w:w="2448"/>
            <w:vAlign w:val="top"/>
            <w:shd w:fill="F4F7F8"/>
          </w:tcPr>
          <w:p>
            <w:r/>
            <w:r>
              <w:rPr>
                <w:b w:val="0"/>
                <w:sz w:val="16"/>
              </w:rPr>
              <w:t>Implementer</w:t>
            </w:r>
          </w:p>
        </w:tc>
        <w:tc>
          <w:tcPr>
            <w:tcW w:type="dxa" w:w="8208"/>
            <w:vAlign w:val="top"/>
          </w:tcPr>
          <w:p>
            <w:r/>
            <w:r>
              <w:rPr>
                <w:b w:val="0"/>
                <w:sz w:val="16"/>
              </w:rPr>
              <w:t>AECBED</w:t>
            </w:r>
          </w:p>
        </w:tc>
      </w:tr>
      <w:tr>
        <w:tc>
          <w:tcPr>
            <w:tcW w:type="dxa" w:w="2448"/>
            <w:vAlign w:val="top"/>
            <w:shd w:fill="F4F7F8"/>
          </w:tcPr>
          <w:p>
            <w:r/>
            <w:r>
              <w:rPr>
                <w:b w:val="0"/>
                <w:sz w:val="16"/>
              </w:rPr>
              <w:t>Evidence owner</w:t>
            </w:r>
          </w:p>
        </w:tc>
        <w:tc>
          <w:tcPr>
            <w:tcW w:type="dxa" w:w="8208"/>
            <w:vAlign w:val="top"/>
          </w:tcPr>
          <w:p>
            <w:r/>
            <w:r>
              <w:rPr>
                <w:b w:val="0"/>
                <w:sz w:val="16"/>
              </w:rPr>
              <w:t>Sabir Ibrahim</w:t>
            </w:r>
          </w:p>
        </w:tc>
      </w:tr>
      <w:tr>
        <w:tc>
          <w:tcPr>
            <w:tcW w:type="dxa" w:w="2448"/>
            <w:vAlign w:val="top"/>
            <w:shd w:fill="F4F7F8"/>
          </w:tcPr>
          <w:p>
            <w:r/>
            <w:r>
              <w:rPr>
                <w:b w:val="0"/>
                <w:sz w:val="16"/>
              </w:rPr>
              <w:t>Backup owner</w:t>
            </w:r>
          </w:p>
        </w:tc>
        <w:tc>
          <w:tcPr>
            <w:tcW w:type="dxa" w:w="8208"/>
            <w:vAlign w:val="top"/>
          </w:tcPr>
          <w:p>
            <w:r/>
            <w:r>
              <w:rPr>
                <w:b w:val="0"/>
                <w:sz w:val="16"/>
              </w:rPr>
              <w:t>Abdinasir Sheikh Mohamed Hassan</w:t>
            </w:r>
          </w:p>
        </w:tc>
      </w:tr>
      <w:tr>
        <w:tc>
          <w:tcPr>
            <w:tcW w:type="dxa" w:w="2448"/>
            <w:vAlign w:val="top"/>
            <w:shd w:fill="F4F7F8"/>
          </w:tcPr>
          <w:p>
            <w:r/>
            <w:r>
              <w:rPr>
                <w:b w:val="0"/>
                <w:sz w:val="16"/>
              </w:rPr>
              <w:t>Terra Vita role</w:t>
            </w:r>
          </w:p>
        </w:tc>
        <w:tc>
          <w:tcPr>
            <w:tcW w:type="dxa" w:w="8208"/>
            <w:vAlign w:val="top"/>
          </w:tcPr>
          <w:p>
            <w:r/>
            <w:r>
              <w:rPr>
                <w:b w:val="0"/>
                <w:sz w:val="16"/>
              </w:rPr>
              <w:t>FieldTrace intake, evidence architecture, reviewer QA, Hub linkage</w:t>
            </w:r>
          </w:p>
        </w:tc>
      </w:tr>
      <w:tr>
        <w:tc>
          <w:tcPr>
            <w:tcW w:type="dxa" w:w="2448"/>
            <w:vAlign w:val="top"/>
            <w:shd w:fill="F4F7F8"/>
          </w:tcPr>
          <w:p>
            <w:r/>
            <w:r>
              <w:rPr>
                <w:b w:val="0"/>
                <w:sz w:val="16"/>
              </w:rPr>
              <w:t>Hub status</w:t>
            </w:r>
          </w:p>
        </w:tc>
        <w:tc>
          <w:tcPr>
            <w:tcW w:type="dxa" w:w="8208"/>
            <w:vAlign w:val="top"/>
          </w:tcPr>
          <w:p>
            <w:r/>
            <w:r>
              <w:rPr>
                <w:b w:val="0"/>
                <w:sz w:val="16"/>
              </w:rPr>
              <w:t>Accepted for Phase 0 pre-mobilisation reviewer record; not funding-ready / not funding-cleared</w:t>
            </w:r>
          </w:p>
        </w:tc>
      </w:tr>
    </w:tbl>
    <w:p/>
    <w:p>
      <w:pPr>
        <w:pStyle w:val="Heading1"/>
      </w:pPr>
      <w:r>
        <w:rPr>
          <w:color w:val="123238"/>
        </w:rPr>
        <w:t>1. Purpose of this pack</w:t>
      </w:r>
    </w:p>
    <w:p>
      <w:r>
        <w:t>This pack prepares the Jazira Phase 0 training implementation cycle so that the 18–28 July 2026 evidence is captured daily, bound to FieldTrace, and linked back to the Terra Vita Hub reviewer record. It is intended for AECBED facilitators, field operators, reviewers and Terra Vita governance QA.</w:t>
      </w:r>
    </w:p>
    <w:tbl>
      <w:tblPr>
        <w:tblStyle w:val="TableGrid"/>
        <w:tblW w:type="auto" w:w="0"/>
        <w:tblLook w:firstColumn="1" w:firstRow="1" w:lastColumn="0" w:lastRow="0" w:noHBand="0" w:noVBand="1" w:val="04A0"/>
      </w:tblPr>
      <w:tblGrid>
        <w:gridCol w:w="10454"/>
      </w:tblGrid>
      <w:tr>
        <w:tc>
          <w:tcPr>
            <w:tcW w:type="dxa" w:w="10454"/>
            <w:shd w:fill="EAF6F4"/>
          </w:tcPr>
          <w:p>
            <w:r/>
            <w:r>
              <w:rPr>
                <w:b/>
                <w:color w:val="123238"/>
                <w:sz w:val="20"/>
              </w:rPr>
              <w:t>Authority boundary</w:t>
            </w:r>
          </w:p>
          <w:p>
            <w:r>
              <w:rPr>
                <w:sz w:val="18"/>
              </w:rPr>
              <w:t>This training implementation pack does not approve funding, certify the programme, make Jazira donor-ready, or clear any funding decision. It prepares the controlled evidence pathway only. Funding readiness remains a separate Terra Vita reviewer decision after implementation evidence, QA, MoIFAR renewal and follow-up evidence are complete.</w:t>
            </w:r>
          </w:p>
        </w:tc>
      </w:tr>
    </w:tbl>
    <w:p/>
    <w:p>
      <w:pPr>
        <w:pStyle w:val="Heading1"/>
      </w:pPr>
      <w:r>
        <w:rPr>
          <w:color w:val="123238"/>
        </w:rPr>
        <w:t>2. Training objectives and outputs</w:t>
      </w:r>
    </w:p>
    <w:tbl>
      <w:tblPr>
        <w:tblStyle w:val="TableGrid"/>
        <w:tblW w:type="auto" w:w="0"/>
        <w:jc w:val="center"/>
        <w:tblLook w:firstColumn="1" w:firstRow="1" w:lastColumn="0" w:lastRow="0" w:noHBand="0" w:noVBand="1" w:val="04A0"/>
      </w:tblPr>
      <w:tblGrid>
        <w:gridCol w:w="3485"/>
        <w:gridCol w:w="3485"/>
        <w:gridCol w:w="3485"/>
      </w:tblGrid>
      <w:tr>
        <w:tc>
          <w:tcPr>
            <w:tcW w:type="dxa" w:w="3168"/>
            <w:vAlign w:val="top"/>
            <w:shd w:fill="0F766E"/>
          </w:tcPr>
          <w:p>
            <w:r/>
            <w:r>
              <w:rPr>
                <w:b/>
                <w:color w:val="FFFFFF"/>
                <w:sz w:val="16"/>
              </w:rPr>
              <w:t>Objective</w:t>
            </w:r>
          </w:p>
        </w:tc>
        <w:tc>
          <w:tcPr>
            <w:tcW w:type="dxa" w:w="4896"/>
            <w:vAlign w:val="top"/>
            <w:shd w:fill="0F766E"/>
          </w:tcPr>
          <w:p>
            <w:r/>
            <w:r>
              <w:rPr>
                <w:b/>
                <w:color w:val="FFFFFF"/>
                <w:sz w:val="16"/>
              </w:rPr>
              <w:t>Required output</w:t>
            </w:r>
          </w:p>
        </w:tc>
        <w:tc>
          <w:tcPr>
            <w:tcW w:type="dxa" w:w="2016"/>
            <w:vAlign w:val="top"/>
            <w:shd w:fill="0F766E"/>
          </w:tcPr>
          <w:p>
            <w:r/>
            <w:r>
              <w:rPr>
                <w:b/>
                <w:color w:val="FFFFFF"/>
                <w:sz w:val="16"/>
              </w:rPr>
              <w:t>FieldTrace category</w:t>
            </w:r>
          </w:p>
        </w:tc>
      </w:tr>
      <w:tr>
        <w:tc>
          <w:tcPr>
            <w:tcW w:type="dxa" w:w="3168"/>
            <w:vAlign w:val="top"/>
            <w:shd w:fill="F4F7F8"/>
          </w:tcPr>
          <w:p>
            <w:r/>
            <w:r>
              <w:rPr>
                <w:b w:val="0"/>
                <w:sz w:val="16"/>
              </w:rPr>
              <w:t>Train community participants in conservation and resilience basics</w:t>
            </w:r>
          </w:p>
        </w:tc>
        <w:tc>
          <w:tcPr>
            <w:tcW w:type="dxa" w:w="4896"/>
            <w:vAlign w:val="top"/>
          </w:tcPr>
          <w:p>
            <w:r/>
            <w:r>
              <w:rPr>
                <w:b w:val="0"/>
                <w:sz w:val="16"/>
              </w:rPr>
              <w:t>60 participants trained; attendance and session evidence</w:t>
            </w:r>
          </w:p>
        </w:tc>
        <w:tc>
          <w:tcPr>
            <w:tcW w:type="dxa" w:w="2016"/>
            <w:vAlign w:val="top"/>
          </w:tcPr>
          <w:p>
            <w:r/>
            <w:r>
              <w:rPr>
                <w:b w:val="0"/>
                <w:sz w:val="16"/>
              </w:rPr>
              <w:t>FT-02 / FT-03</w:t>
            </w:r>
          </w:p>
        </w:tc>
      </w:tr>
      <w:tr>
        <w:tc>
          <w:tcPr>
            <w:tcW w:type="dxa" w:w="3168"/>
            <w:vAlign w:val="top"/>
            <w:shd w:fill="F4F7F8"/>
          </w:tcPr>
          <w:p>
            <w:r/>
            <w:r>
              <w:rPr>
                <w:b w:val="0"/>
                <w:sz w:val="16"/>
              </w:rPr>
              <w:t>Track inclusion and participation</w:t>
            </w:r>
          </w:p>
        </w:tc>
        <w:tc>
          <w:tcPr>
            <w:tcW w:type="dxa" w:w="4896"/>
            <w:vAlign w:val="top"/>
          </w:tcPr>
          <w:p>
            <w:r/>
            <w:r>
              <w:rPr>
                <w:b w:val="0"/>
                <w:sz w:val="16"/>
              </w:rPr>
              <w:t>Gender, youth and IDP-household fields in participant register; target ≥40% women participation</w:t>
            </w:r>
          </w:p>
        </w:tc>
        <w:tc>
          <w:tcPr>
            <w:tcW w:type="dxa" w:w="2016"/>
            <w:vAlign w:val="top"/>
          </w:tcPr>
          <w:p>
            <w:r/>
            <w:r>
              <w:rPr>
                <w:b w:val="0"/>
                <w:sz w:val="16"/>
              </w:rPr>
              <w:t>FT-01 / FT-02</w:t>
            </w:r>
          </w:p>
        </w:tc>
      </w:tr>
      <w:tr>
        <w:tc>
          <w:tcPr>
            <w:tcW w:type="dxa" w:w="3168"/>
            <w:vAlign w:val="top"/>
            <w:shd w:fill="F4F7F8"/>
          </w:tcPr>
          <w:p>
            <w:r/>
            <w:r>
              <w:rPr>
                <w:b w:val="0"/>
                <w:sz w:val="16"/>
              </w:rPr>
              <w:t>Measure knowledge gain</w:t>
            </w:r>
          </w:p>
        </w:tc>
        <w:tc>
          <w:tcPr>
            <w:tcW w:type="dxa" w:w="4896"/>
            <w:vAlign w:val="top"/>
          </w:tcPr>
          <w:p>
            <w:r/>
            <w:r>
              <w:rPr>
                <w:b w:val="0"/>
                <w:sz w:val="16"/>
              </w:rPr>
              <w:t>Pre-training baseline and post-training survey results</w:t>
            </w:r>
          </w:p>
        </w:tc>
        <w:tc>
          <w:tcPr>
            <w:tcW w:type="dxa" w:w="2016"/>
            <w:vAlign w:val="top"/>
          </w:tcPr>
          <w:p>
            <w:r/>
            <w:r>
              <w:rPr>
                <w:b w:val="0"/>
                <w:sz w:val="16"/>
              </w:rPr>
              <w:t>FT-04 / FT-05</w:t>
            </w:r>
          </w:p>
        </w:tc>
      </w:tr>
      <w:tr>
        <w:tc>
          <w:tcPr>
            <w:tcW w:type="dxa" w:w="3168"/>
            <w:vAlign w:val="top"/>
            <w:shd w:fill="F4F7F8"/>
          </w:tcPr>
          <w:p>
            <w:r/>
            <w:r>
              <w:rPr>
                <w:b w:val="0"/>
                <w:sz w:val="16"/>
              </w:rPr>
              <w:t>Prepare local trainers</w:t>
            </w:r>
          </w:p>
        </w:tc>
        <w:tc>
          <w:tcPr>
            <w:tcW w:type="dxa" w:w="4896"/>
            <w:vAlign w:val="top"/>
          </w:tcPr>
          <w:p>
            <w:r/>
            <w:r>
              <w:rPr>
                <w:b w:val="0"/>
                <w:sz w:val="16"/>
              </w:rPr>
              <w:t>15 ToT scorecards / competency forms</w:t>
            </w:r>
          </w:p>
        </w:tc>
        <w:tc>
          <w:tcPr>
            <w:tcW w:type="dxa" w:w="2016"/>
            <w:vAlign w:val="top"/>
          </w:tcPr>
          <w:p>
            <w:r/>
            <w:r>
              <w:rPr>
                <w:b w:val="0"/>
                <w:sz w:val="16"/>
              </w:rPr>
              <w:t>FT-06</w:t>
            </w:r>
          </w:p>
        </w:tc>
      </w:tr>
      <w:tr>
        <w:tc>
          <w:tcPr>
            <w:tcW w:type="dxa" w:w="3168"/>
            <w:vAlign w:val="top"/>
            <w:shd w:fill="F4F7F8"/>
          </w:tcPr>
          <w:p>
            <w:r/>
            <w:r>
              <w:rPr>
                <w:b w:val="0"/>
                <w:sz w:val="16"/>
              </w:rPr>
              <w:t>Complete field practicum evidence</w:t>
            </w:r>
          </w:p>
        </w:tc>
        <w:tc>
          <w:tcPr>
            <w:tcW w:type="dxa" w:w="4896"/>
            <w:vAlign w:val="top"/>
          </w:tcPr>
          <w:p>
            <w:r/>
            <w:r>
              <w:rPr>
                <w:b w:val="0"/>
                <w:sz w:val="16"/>
              </w:rPr>
              <w:t>Geotagged photographs, field notes and operator records</w:t>
            </w:r>
          </w:p>
        </w:tc>
        <w:tc>
          <w:tcPr>
            <w:tcW w:type="dxa" w:w="2016"/>
            <w:vAlign w:val="top"/>
          </w:tcPr>
          <w:p>
            <w:r/>
            <w:r>
              <w:rPr>
                <w:b w:val="0"/>
                <w:sz w:val="16"/>
              </w:rPr>
              <w:t>FT-07</w:t>
            </w:r>
          </w:p>
        </w:tc>
      </w:tr>
      <w:tr>
        <w:tc>
          <w:tcPr>
            <w:tcW w:type="dxa" w:w="3168"/>
            <w:vAlign w:val="top"/>
            <w:shd w:fill="F4F7F8"/>
          </w:tcPr>
          <w:p>
            <w:r/>
            <w:r>
              <w:rPr>
                <w:b w:val="0"/>
                <w:sz w:val="16"/>
              </w:rPr>
              <w:t>Develop community conservation action plans</w:t>
            </w:r>
          </w:p>
        </w:tc>
        <w:tc>
          <w:tcPr>
            <w:tcW w:type="dxa" w:w="4896"/>
            <w:vAlign w:val="top"/>
          </w:tcPr>
          <w:p>
            <w:r/>
            <w:r>
              <w:rPr>
                <w:b w:val="0"/>
                <w:sz w:val="16"/>
              </w:rPr>
              <w:t>Six action plans with clear owners, actions, dates and evidence requirements</w:t>
            </w:r>
          </w:p>
        </w:tc>
        <w:tc>
          <w:tcPr>
            <w:tcW w:type="dxa" w:w="2016"/>
            <w:vAlign w:val="top"/>
          </w:tcPr>
          <w:p>
            <w:r/>
            <w:r>
              <w:rPr>
                <w:b w:val="0"/>
                <w:sz w:val="16"/>
              </w:rPr>
              <w:t>FT-08</w:t>
            </w:r>
          </w:p>
        </w:tc>
      </w:tr>
      <w:tr>
        <w:tc>
          <w:tcPr>
            <w:tcW w:type="dxa" w:w="3168"/>
            <w:vAlign w:val="top"/>
            <w:shd w:fill="F4F7F8"/>
          </w:tcPr>
          <w:p>
            <w:r/>
            <w:r>
              <w:rPr>
                <w:b w:val="0"/>
                <w:sz w:val="16"/>
              </w:rPr>
              <w:t>Document local/government support</w:t>
            </w:r>
          </w:p>
        </w:tc>
        <w:tc>
          <w:tcPr>
            <w:tcW w:type="dxa" w:w="4896"/>
            <w:vAlign w:val="top"/>
          </w:tcPr>
          <w:p>
            <w:r/>
            <w:r>
              <w:rPr>
                <w:b w:val="0"/>
                <w:sz w:val="16"/>
              </w:rPr>
              <w:t>Endorsement records from relevant local or government actors</w:t>
            </w:r>
          </w:p>
        </w:tc>
        <w:tc>
          <w:tcPr>
            <w:tcW w:type="dxa" w:w="2016"/>
            <w:vAlign w:val="top"/>
          </w:tcPr>
          <w:p>
            <w:r/>
            <w:r>
              <w:rPr>
                <w:b w:val="0"/>
                <w:sz w:val="16"/>
              </w:rPr>
              <w:t>FT-09</w:t>
            </w:r>
          </w:p>
        </w:tc>
      </w:tr>
      <w:tr>
        <w:tc>
          <w:tcPr>
            <w:tcW w:type="dxa" w:w="3168"/>
            <w:vAlign w:val="top"/>
            <w:shd w:fill="F4F7F8"/>
          </w:tcPr>
          <w:p>
            <w:r/>
            <w:r>
              <w:rPr>
                <w:b w:val="0"/>
                <w:sz w:val="16"/>
              </w:rPr>
              <w:t>Create reviewer reconstruction trail</w:t>
            </w:r>
          </w:p>
        </w:tc>
        <w:tc>
          <w:tcPr>
            <w:tcW w:type="dxa" w:w="4896"/>
            <w:vAlign w:val="top"/>
          </w:tcPr>
          <w:p>
            <w:r/>
            <w:r>
              <w:rPr>
                <w:b w:val="0"/>
                <w:sz w:val="16"/>
              </w:rPr>
              <w:t>Daily notes, final summary and follow-up pathway</w:t>
            </w:r>
          </w:p>
        </w:tc>
        <w:tc>
          <w:tcPr>
            <w:tcW w:type="dxa" w:w="2016"/>
            <w:vAlign w:val="top"/>
          </w:tcPr>
          <w:p>
            <w:r/>
            <w:r>
              <w:rPr>
                <w:b w:val="0"/>
                <w:sz w:val="16"/>
              </w:rPr>
              <w:t>FT-10 / FT-11 / FT-12</w:t>
            </w:r>
          </w:p>
        </w:tc>
      </w:tr>
    </w:tbl>
    <w:p/>
    <w:p>
      <w:pPr>
        <w:pStyle w:val="Heading1"/>
      </w:pPr>
      <w:r>
        <w:rPr>
          <w:color w:val="123238"/>
        </w:rPr>
        <w:t>3. FieldTrace binding requirements</w:t>
      </w:r>
    </w:p>
    <w:tbl>
      <w:tblPr>
        <w:tblStyle w:val="TableGrid"/>
        <w:tblW w:type="auto" w:w="0"/>
        <w:jc w:val="center"/>
        <w:tblLook w:firstColumn="1" w:firstRow="1" w:lastColumn="0" w:lastRow="0" w:noHBand="0" w:noVBand="1" w:val="04A0"/>
      </w:tblPr>
      <w:tblGrid>
        <w:gridCol w:w="5227"/>
        <w:gridCol w:w="5227"/>
      </w:tblGrid>
      <w:tr>
        <w:tc>
          <w:tcPr>
            <w:tcW w:type="dxa" w:w="2592"/>
            <w:vAlign w:val="top"/>
            <w:shd w:fill="0F766E"/>
          </w:tcPr>
          <w:p>
            <w:r/>
            <w:r>
              <w:rPr>
                <w:b/>
                <w:color w:val="FFFFFF"/>
                <w:sz w:val="16"/>
              </w:rPr>
              <w:t>Required field</w:t>
            </w:r>
          </w:p>
        </w:tc>
        <w:tc>
          <w:tcPr>
            <w:tcW w:type="dxa" w:w="8208"/>
            <w:vAlign w:val="top"/>
            <w:shd w:fill="0F766E"/>
          </w:tcPr>
          <w:p>
            <w:r/>
            <w:r>
              <w:rPr>
                <w:b/>
                <w:color w:val="FFFFFF"/>
                <w:sz w:val="16"/>
              </w:rPr>
              <w:t>Instruction</w:t>
            </w:r>
          </w:p>
        </w:tc>
      </w:tr>
      <w:tr>
        <w:tc>
          <w:tcPr>
            <w:tcW w:type="dxa" w:w="2592"/>
            <w:vAlign w:val="top"/>
            <w:shd w:fill="F4F7F8"/>
          </w:tcPr>
          <w:p>
            <w:r/>
            <w:r>
              <w:rPr>
                <w:b w:val="0"/>
                <w:sz w:val="16"/>
              </w:rPr>
              <w:t>Programme</w:t>
            </w:r>
          </w:p>
        </w:tc>
        <w:tc>
          <w:tcPr>
            <w:tcW w:type="dxa" w:w="8208"/>
            <w:vAlign w:val="top"/>
          </w:tcPr>
          <w:p>
            <w:r/>
            <w:r>
              <w:rPr>
                <w:b w:val="0"/>
                <w:sz w:val="16"/>
              </w:rPr>
              <w:t>Use JAZIRA-SOM-2026 on every item.</w:t>
            </w:r>
          </w:p>
        </w:tc>
      </w:tr>
      <w:tr>
        <w:tc>
          <w:tcPr>
            <w:tcW w:type="dxa" w:w="2592"/>
            <w:vAlign w:val="top"/>
            <w:shd w:fill="F4F7F8"/>
          </w:tcPr>
          <w:p>
            <w:r/>
            <w:r>
              <w:rPr>
                <w:b w:val="0"/>
                <w:sz w:val="16"/>
              </w:rPr>
              <w:t>Phase</w:t>
            </w:r>
          </w:p>
        </w:tc>
        <w:tc>
          <w:tcPr>
            <w:tcW w:type="dxa" w:w="8208"/>
            <w:vAlign w:val="top"/>
          </w:tcPr>
          <w:p>
            <w:r/>
            <w:r>
              <w:rPr>
                <w:b w:val="0"/>
                <w:sz w:val="16"/>
              </w:rPr>
              <w:t>Use Phase 0.</w:t>
            </w:r>
          </w:p>
        </w:tc>
      </w:tr>
      <w:tr>
        <w:tc>
          <w:tcPr>
            <w:tcW w:type="dxa" w:w="2592"/>
            <w:vAlign w:val="top"/>
            <w:shd w:fill="F4F7F8"/>
          </w:tcPr>
          <w:p>
            <w:r/>
            <w:r>
              <w:rPr>
                <w:b w:val="0"/>
                <w:sz w:val="16"/>
              </w:rPr>
              <w:t>Site</w:t>
            </w:r>
          </w:p>
        </w:tc>
        <w:tc>
          <w:tcPr>
            <w:tcW w:type="dxa" w:w="8208"/>
            <w:vAlign w:val="top"/>
          </w:tcPr>
          <w:p>
            <w:r/>
            <w:r>
              <w:rPr>
                <w:b w:val="0"/>
                <w:sz w:val="16"/>
              </w:rPr>
              <w:t>Select Green Paradise Hotel, Jazira National Park field-practicum site, or Adjacent communities / Jaziira area.</w:t>
            </w:r>
          </w:p>
        </w:tc>
      </w:tr>
      <w:tr>
        <w:tc>
          <w:tcPr>
            <w:tcW w:type="dxa" w:w="2592"/>
            <w:vAlign w:val="top"/>
            <w:shd w:fill="F4F7F8"/>
          </w:tcPr>
          <w:p>
            <w:r/>
            <w:r>
              <w:rPr>
                <w:b w:val="0"/>
                <w:sz w:val="16"/>
              </w:rPr>
              <w:t>Task category</w:t>
            </w:r>
          </w:p>
        </w:tc>
        <w:tc>
          <w:tcPr>
            <w:tcW w:type="dxa" w:w="8208"/>
            <w:vAlign w:val="top"/>
          </w:tcPr>
          <w:p>
            <w:r/>
            <w:r>
              <w:rPr>
                <w:b w:val="0"/>
                <w:sz w:val="16"/>
              </w:rPr>
              <w:t>Use FT-01 to FT-12 according to the evidence type.</w:t>
            </w:r>
          </w:p>
        </w:tc>
      </w:tr>
      <w:tr>
        <w:tc>
          <w:tcPr>
            <w:tcW w:type="dxa" w:w="2592"/>
            <w:vAlign w:val="top"/>
            <w:shd w:fill="F4F7F8"/>
          </w:tcPr>
          <w:p>
            <w:r/>
            <w:r>
              <w:rPr>
                <w:b w:val="0"/>
                <w:sz w:val="16"/>
              </w:rPr>
              <w:t>Operator</w:t>
            </w:r>
          </w:p>
        </w:tc>
        <w:tc>
          <w:tcPr>
            <w:tcW w:type="dxa" w:w="8208"/>
            <w:vAlign w:val="top"/>
          </w:tcPr>
          <w:p>
            <w:r/>
            <w:r>
              <w:rPr>
                <w:b w:val="0"/>
                <w:sz w:val="16"/>
              </w:rPr>
              <w:t>Name the AECBED facilitator or field staff responsible for capture.</w:t>
            </w:r>
          </w:p>
        </w:tc>
      </w:tr>
      <w:tr>
        <w:tc>
          <w:tcPr>
            <w:tcW w:type="dxa" w:w="2592"/>
            <w:vAlign w:val="top"/>
            <w:shd w:fill="F4F7F8"/>
          </w:tcPr>
          <w:p>
            <w:r/>
            <w:r>
              <w:rPr>
                <w:b w:val="0"/>
                <w:sz w:val="16"/>
              </w:rPr>
              <w:t>Timestamp</w:t>
            </w:r>
          </w:p>
        </w:tc>
        <w:tc>
          <w:tcPr>
            <w:tcW w:type="dxa" w:w="8208"/>
            <w:vAlign w:val="top"/>
          </w:tcPr>
          <w:p>
            <w:r/>
            <w:r>
              <w:rPr>
                <w:b w:val="0"/>
                <w:sz w:val="16"/>
              </w:rPr>
              <w:t>Record the date and, where possible, the time of activity/capture.</w:t>
            </w:r>
          </w:p>
        </w:tc>
      </w:tr>
      <w:tr>
        <w:tc>
          <w:tcPr>
            <w:tcW w:type="dxa" w:w="2592"/>
            <w:vAlign w:val="top"/>
            <w:shd w:fill="F4F7F8"/>
          </w:tcPr>
          <w:p>
            <w:r/>
            <w:r>
              <w:rPr>
                <w:b w:val="0"/>
                <w:sz w:val="16"/>
              </w:rPr>
              <w:t>Location/GPS</w:t>
            </w:r>
          </w:p>
        </w:tc>
        <w:tc>
          <w:tcPr>
            <w:tcW w:type="dxa" w:w="8208"/>
            <w:vAlign w:val="top"/>
          </w:tcPr>
          <w:p>
            <w:r/>
            <w:r>
              <w:rPr>
                <w:b w:val="0"/>
                <w:sz w:val="16"/>
              </w:rPr>
              <w:t>Required for field practicum evidence and photos. Jazira National Park reference: Lat 1.959407, Long 45.186964.</w:t>
            </w:r>
          </w:p>
        </w:tc>
      </w:tr>
      <w:tr>
        <w:tc>
          <w:tcPr>
            <w:tcW w:type="dxa" w:w="2592"/>
            <w:vAlign w:val="top"/>
            <w:shd w:fill="F4F7F8"/>
          </w:tcPr>
          <w:p>
            <w:r/>
            <w:r>
              <w:rPr>
                <w:b w:val="0"/>
                <w:sz w:val="16"/>
              </w:rPr>
              <w:t>Payload</w:t>
            </w:r>
          </w:p>
        </w:tc>
        <w:tc>
          <w:tcPr>
            <w:tcW w:type="dxa" w:w="8208"/>
            <w:vAlign w:val="top"/>
          </w:tcPr>
          <w:p>
            <w:r/>
            <w:r>
              <w:rPr>
                <w:b w:val="0"/>
                <w:sz w:val="16"/>
              </w:rPr>
              <w:t>Attach the evidence object: register, photograph, survey, scorecard, action plan, endorsement or note.</w:t>
            </w:r>
          </w:p>
        </w:tc>
      </w:tr>
      <w:tr>
        <w:tc>
          <w:tcPr>
            <w:tcW w:type="dxa" w:w="2592"/>
            <w:vAlign w:val="top"/>
            <w:shd w:fill="F4F7F8"/>
          </w:tcPr>
          <w:p>
            <w:r/>
            <w:r>
              <w:rPr>
                <w:b w:val="0"/>
                <w:sz w:val="16"/>
              </w:rPr>
              <w:t>Consent status</w:t>
            </w:r>
          </w:p>
        </w:tc>
        <w:tc>
          <w:tcPr>
            <w:tcW w:type="dxa" w:w="8208"/>
            <w:vAlign w:val="top"/>
          </w:tcPr>
          <w:p>
            <w:r/>
            <w:r>
              <w:rPr>
                <w:b w:val="0"/>
                <w:sz w:val="16"/>
              </w:rPr>
              <w:t>Use consent confirmed, restricted internal review only, or pending.</w:t>
            </w:r>
          </w:p>
        </w:tc>
      </w:tr>
      <w:tr>
        <w:tc>
          <w:tcPr>
            <w:tcW w:type="dxa" w:w="2592"/>
            <w:vAlign w:val="top"/>
            <w:shd w:fill="F4F7F8"/>
          </w:tcPr>
          <w:p>
            <w:r/>
            <w:r>
              <w:rPr>
                <w:b w:val="0"/>
                <w:sz w:val="16"/>
              </w:rPr>
              <w:t>Hub linkage</w:t>
            </w:r>
          </w:p>
        </w:tc>
        <w:tc>
          <w:tcPr>
            <w:tcW w:type="dxa" w:w="8208"/>
            <w:vAlign w:val="top"/>
          </w:tcPr>
          <w:p>
            <w:r/>
            <w:r>
              <w:rPr>
                <w:b w:val="0"/>
                <w:sz w:val="16"/>
              </w:rPr>
              <w:t>Evidence must link back to the Jazira Hub reviewer record.</w:t>
            </w:r>
          </w:p>
        </w:tc>
      </w:tr>
    </w:tbl>
    <w:p/>
    <w:tbl>
      <w:tblPr>
        <w:tblStyle w:val="TableGrid"/>
        <w:tblW w:type="auto" w:w="0"/>
        <w:tblLook w:firstColumn="1" w:firstRow="1" w:lastColumn="0" w:lastRow="0" w:noHBand="0" w:noVBand="1" w:val="04A0"/>
      </w:tblPr>
      <w:tblGrid>
        <w:gridCol w:w="10454"/>
      </w:tblGrid>
      <w:tr>
        <w:tc>
          <w:tcPr>
            <w:tcW w:type="dxa" w:w="10454"/>
            <w:shd w:fill="F4F7F8"/>
          </w:tcPr>
          <w:p>
            <w:r/>
            <w:r>
              <w:rPr>
                <w:b/>
                <w:color w:val="123238"/>
                <w:sz w:val="20"/>
              </w:rPr>
              <w:t>Naming rule</w:t>
            </w:r>
          </w:p>
          <w:p>
            <w:r>
              <w:rPr>
                <w:sz w:val="18"/>
              </w:rPr>
              <w:t>Use: JAZIRA-SOM-2026-P0_[DATE]_[SITE]_[TASK]_[EVIDENCE-TYPE]_[OWNER]. Example: JAZIRA-SOM-2026-P0_2026-07-18_Green-Paradise_Attendance_Register_Sabir-Ibrahim.pdf</w:t>
            </w:r>
          </w:p>
        </w:tc>
      </w:tr>
    </w:tbl>
    <w:p/>
    <w:p>
      <w:pPr>
        <w:pStyle w:val="Heading1"/>
      </w:pPr>
      <w:r>
        <w:rPr>
          <w:color w:val="123238"/>
        </w:rPr>
        <w:t>4. Implementation schedule</w:t>
      </w:r>
    </w:p>
    <w:tbl>
      <w:tblPr>
        <w:tblStyle w:val="TableGrid"/>
        <w:tblW w:type="auto" w:w="0"/>
        <w:jc w:val="center"/>
        <w:tblLook w:firstColumn="1" w:firstRow="1" w:lastColumn="0" w:lastRow="0" w:noHBand="0" w:noVBand="1" w:val="04A0"/>
      </w:tblPr>
      <w:tblGrid>
        <w:gridCol w:w="2091"/>
        <w:gridCol w:w="2091"/>
        <w:gridCol w:w="2091"/>
        <w:gridCol w:w="2091"/>
        <w:gridCol w:w="2091"/>
      </w:tblGrid>
      <w:tr>
        <w:tc>
          <w:tcPr>
            <w:tcW w:type="dxa" w:w="1008"/>
            <w:vAlign w:val="top"/>
            <w:shd w:fill="0F766E"/>
          </w:tcPr>
          <w:p>
            <w:r/>
            <w:r>
              <w:rPr>
                <w:b/>
                <w:color w:val="FFFFFF"/>
                <w:sz w:val="16"/>
              </w:rPr>
              <w:t>Date</w:t>
            </w:r>
          </w:p>
        </w:tc>
        <w:tc>
          <w:tcPr>
            <w:tcW w:type="dxa" w:w="936"/>
            <w:vAlign w:val="top"/>
            <w:shd w:fill="0F766E"/>
          </w:tcPr>
          <w:p>
            <w:r/>
            <w:r>
              <w:rPr>
                <w:b/>
                <w:color w:val="FFFFFF"/>
                <w:sz w:val="16"/>
              </w:rPr>
              <w:t>Day</w:t>
            </w:r>
          </w:p>
        </w:tc>
        <w:tc>
          <w:tcPr>
            <w:tcW w:type="dxa" w:w="3312"/>
            <w:vAlign w:val="top"/>
            <w:shd w:fill="0F766E"/>
          </w:tcPr>
          <w:p>
            <w:r/>
            <w:r>
              <w:rPr>
                <w:b/>
                <w:color w:val="FFFFFF"/>
                <w:sz w:val="16"/>
              </w:rPr>
              <w:t>Training focus</w:t>
            </w:r>
          </w:p>
        </w:tc>
        <w:tc>
          <w:tcPr>
            <w:tcW w:type="dxa" w:w="3888"/>
            <w:vAlign w:val="top"/>
            <w:shd w:fill="0F766E"/>
          </w:tcPr>
          <w:p>
            <w:r/>
            <w:r>
              <w:rPr>
                <w:b/>
                <w:color w:val="FFFFFF"/>
                <w:sz w:val="16"/>
              </w:rPr>
              <w:t>Core evidence to capture</w:t>
            </w:r>
          </w:p>
        </w:tc>
        <w:tc>
          <w:tcPr>
            <w:tcW w:type="dxa" w:w="1584"/>
            <w:vAlign w:val="top"/>
            <w:shd w:fill="0F766E"/>
          </w:tcPr>
          <w:p>
            <w:r/>
            <w:r>
              <w:rPr>
                <w:b/>
                <w:color w:val="FFFFFF"/>
                <w:sz w:val="16"/>
              </w:rPr>
              <w:t>FieldTrace</w:t>
            </w:r>
          </w:p>
        </w:tc>
      </w:tr>
      <w:tr>
        <w:tc>
          <w:tcPr>
            <w:tcW w:type="dxa" w:w="1008"/>
            <w:vAlign w:val="top"/>
            <w:shd w:fill="F4F7F8"/>
          </w:tcPr>
          <w:p>
            <w:r/>
            <w:r>
              <w:rPr>
                <w:b w:val="0"/>
                <w:sz w:val="16"/>
              </w:rPr>
              <w:t>18 Jul</w:t>
            </w:r>
          </w:p>
        </w:tc>
        <w:tc>
          <w:tcPr>
            <w:tcW w:type="dxa" w:w="936"/>
            <w:vAlign w:val="top"/>
          </w:tcPr>
          <w:p>
            <w:r/>
            <w:r>
              <w:rPr>
                <w:b w:val="0"/>
                <w:sz w:val="16"/>
              </w:rPr>
              <w:t>Day 1</w:t>
            </w:r>
          </w:p>
        </w:tc>
        <w:tc>
          <w:tcPr>
            <w:tcW w:type="dxa" w:w="3312"/>
            <w:vAlign w:val="top"/>
          </w:tcPr>
          <w:p>
            <w:r/>
            <w:r>
              <w:rPr>
                <w:b w:val="0"/>
                <w:sz w:val="16"/>
              </w:rPr>
              <w:t>Programme orientation, consent, participant registration and baseline survey</w:t>
            </w:r>
          </w:p>
        </w:tc>
        <w:tc>
          <w:tcPr>
            <w:tcW w:type="dxa" w:w="3888"/>
            <w:vAlign w:val="top"/>
          </w:tcPr>
          <w:p>
            <w:r/>
            <w:r>
              <w:rPr>
                <w:b w:val="0"/>
                <w:sz w:val="16"/>
              </w:rPr>
              <w:t>Participant register; consent status; attendance; pre-training baseline</w:t>
            </w:r>
          </w:p>
        </w:tc>
        <w:tc>
          <w:tcPr>
            <w:tcW w:type="dxa" w:w="1584"/>
            <w:vAlign w:val="top"/>
          </w:tcPr>
          <w:p>
            <w:r/>
            <w:r>
              <w:rPr>
                <w:b w:val="0"/>
                <w:sz w:val="16"/>
              </w:rPr>
              <w:t>FT-01, FT-02, FT-04</w:t>
            </w:r>
          </w:p>
        </w:tc>
      </w:tr>
      <w:tr>
        <w:tc>
          <w:tcPr>
            <w:tcW w:type="dxa" w:w="1008"/>
            <w:vAlign w:val="top"/>
            <w:shd w:fill="F4F7F8"/>
          </w:tcPr>
          <w:p>
            <w:r/>
            <w:r>
              <w:rPr>
                <w:b w:val="0"/>
                <w:sz w:val="16"/>
              </w:rPr>
              <w:t>19 Jul</w:t>
            </w:r>
          </w:p>
        </w:tc>
        <w:tc>
          <w:tcPr>
            <w:tcW w:type="dxa" w:w="936"/>
            <w:vAlign w:val="top"/>
          </w:tcPr>
          <w:p>
            <w:r/>
            <w:r>
              <w:rPr>
                <w:b w:val="0"/>
                <w:sz w:val="16"/>
              </w:rPr>
              <w:t>Day 2</w:t>
            </w:r>
          </w:p>
        </w:tc>
        <w:tc>
          <w:tcPr>
            <w:tcW w:type="dxa" w:w="3312"/>
            <w:vAlign w:val="top"/>
          </w:tcPr>
          <w:p>
            <w:r/>
            <w:r>
              <w:rPr>
                <w:b w:val="0"/>
                <w:sz w:val="16"/>
              </w:rPr>
              <w:t>Coastal, dry-forest and mangrove ecosystem fundamentals</w:t>
            </w:r>
          </w:p>
        </w:tc>
        <w:tc>
          <w:tcPr>
            <w:tcW w:type="dxa" w:w="3888"/>
            <w:vAlign w:val="top"/>
          </w:tcPr>
          <w:p>
            <w:r/>
            <w:r>
              <w:rPr>
                <w:b w:val="0"/>
                <w:sz w:val="16"/>
              </w:rPr>
              <w:t>Attendance; session notes; photos where consented</w:t>
            </w:r>
          </w:p>
        </w:tc>
        <w:tc>
          <w:tcPr>
            <w:tcW w:type="dxa" w:w="1584"/>
            <w:vAlign w:val="top"/>
          </w:tcPr>
          <w:p>
            <w:r/>
            <w:r>
              <w:rPr>
                <w:b w:val="0"/>
                <w:sz w:val="16"/>
              </w:rPr>
              <w:t>FT-02, FT-03</w:t>
            </w:r>
          </w:p>
        </w:tc>
      </w:tr>
      <w:tr>
        <w:tc>
          <w:tcPr>
            <w:tcW w:type="dxa" w:w="1008"/>
            <w:vAlign w:val="top"/>
            <w:shd w:fill="F4F7F8"/>
          </w:tcPr>
          <w:p>
            <w:r/>
            <w:r>
              <w:rPr>
                <w:b w:val="0"/>
                <w:sz w:val="16"/>
              </w:rPr>
              <w:t>20 Jul</w:t>
            </w:r>
          </w:p>
        </w:tc>
        <w:tc>
          <w:tcPr>
            <w:tcW w:type="dxa" w:w="936"/>
            <w:vAlign w:val="top"/>
          </w:tcPr>
          <w:p>
            <w:r/>
            <w:r>
              <w:rPr>
                <w:b w:val="0"/>
                <w:sz w:val="16"/>
              </w:rPr>
              <w:t>Day 3</w:t>
            </w:r>
          </w:p>
        </w:tc>
        <w:tc>
          <w:tcPr>
            <w:tcW w:type="dxa" w:w="3312"/>
            <w:vAlign w:val="top"/>
          </w:tcPr>
          <w:p>
            <w:r/>
            <w:r>
              <w:rPr>
                <w:b w:val="0"/>
                <w:sz w:val="16"/>
              </w:rPr>
              <w:t>Reforestation and mangrove/coastal restoration practice</w:t>
            </w:r>
          </w:p>
        </w:tc>
        <w:tc>
          <w:tcPr>
            <w:tcW w:type="dxa" w:w="3888"/>
            <w:vAlign w:val="top"/>
          </w:tcPr>
          <w:p>
            <w:r/>
            <w:r>
              <w:rPr>
                <w:b w:val="0"/>
                <w:sz w:val="16"/>
              </w:rPr>
              <w:t>Attendance; session notes; practical learning evidence</w:t>
            </w:r>
          </w:p>
        </w:tc>
        <w:tc>
          <w:tcPr>
            <w:tcW w:type="dxa" w:w="1584"/>
            <w:vAlign w:val="top"/>
          </w:tcPr>
          <w:p>
            <w:r/>
            <w:r>
              <w:rPr>
                <w:b w:val="0"/>
                <w:sz w:val="16"/>
              </w:rPr>
              <w:t>FT-02, FT-03</w:t>
            </w:r>
          </w:p>
        </w:tc>
      </w:tr>
      <w:tr>
        <w:tc>
          <w:tcPr>
            <w:tcW w:type="dxa" w:w="1008"/>
            <w:vAlign w:val="top"/>
            <w:shd w:fill="F4F7F8"/>
          </w:tcPr>
          <w:p>
            <w:r/>
            <w:r>
              <w:rPr>
                <w:b w:val="0"/>
                <w:sz w:val="16"/>
              </w:rPr>
              <w:t>21 Jul</w:t>
            </w:r>
          </w:p>
        </w:tc>
        <w:tc>
          <w:tcPr>
            <w:tcW w:type="dxa" w:w="936"/>
            <w:vAlign w:val="top"/>
          </w:tcPr>
          <w:p>
            <w:r/>
            <w:r>
              <w:rPr>
                <w:b w:val="0"/>
                <w:sz w:val="16"/>
              </w:rPr>
              <w:t>Day 4</w:t>
            </w:r>
          </w:p>
        </w:tc>
        <w:tc>
          <w:tcPr>
            <w:tcW w:type="dxa" w:w="3312"/>
            <w:vAlign w:val="top"/>
          </w:tcPr>
          <w:p>
            <w:r/>
            <w:r>
              <w:rPr>
                <w:b w:val="0"/>
                <w:sz w:val="16"/>
              </w:rPr>
              <w:t>Land, soil, water and ecosystem-risk management</w:t>
            </w:r>
          </w:p>
        </w:tc>
        <w:tc>
          <w:tcPr>
            <w:tcW w:type="dxa" w:w="3888"/>
            <w:vAlign w:val="top"/>
          </w:tcPr>
          <w:p>
            <w:r/>
            <w:r>
              <w:rPr>
                <w:b w:val="0"/>
                <w:sz w:val="16"/>
              </w:rPr>
              <w:t>Attendance; session notes; group exercises</w:t>
            </w:r>
          </w:p>
        </w:tc>
        <w:tc>
          <w:tcPr>
            <w:tcW w:type="dxa" w:w="1584"/>
            <w:vAlign w:val="top"/>
          </w:tcPr>
          <w:p>
            <w:r/>
            <w:r>
              <w:rPr>
                <w:b w:val="0"/>
                <w:sz w:val="16"/>
              </w:rPr>
              <w:t>FT-02, FT-03</w:t>
            </w:r>
          </w:p>
        </w:tc>
      </w:tr>
      <w:tr>
        <w:tc>
          <w:tcPr>
            <w:tcW w:type="dxa" w:w="1008"/>
            <w:vAlign w:val="top"/>
            <w:shd w:fill="F4F7F8"/>
          </w:tcPr>
          <w:p>
            <w:r/>
            <w:r>
              <w:rPr>
                <w:b w:val="0"/>
                <w:sz w:val="16"/>
              </w:rPr>
              <w:t>22 Jul</w:t>
            </w:r>
          </w:p>
        </w:tc>
        <w:tc>
          <w:tcPr>
            <w:tcW w:type="dxa" w:w="936"/>
            <w:vAlign w:val="top"/>
          </w:tcPr>
          <w:p>
            <w:r/>
            <w:r>
              <w:rPr>
                <w:b w:val="0"/>
                <w:sz w:val="16"/>
              </w:rPr>
              <w:t>Day 5</w:t>
            </w:r>
          </w:p>
        </w:tc>
        <w:tc>
          <w:tcPr>
            <w:tcW w:type="dxa" w:w="3312"/>
            <w:vAlign w:val="top"/>
          </w:tcPr>
          <w:p>
            <w:r/>
            <w:r>
              <w:rPr>
                <w:b w:val="0"/>
                <w:sz w:val="16"/>
              </w:rPr>
              <w:t>Community livelihoods, inclusion and conservation-compatible activities</w:t>
            </w:r>
          </w:p>
        </w:tc>
        <w:tc>
          <w:tcPr>
            <w:tcW w:type="dxa" w:w="3888"/>
            <w:vAlign w:val="top"/>
          </w:tcPr>
          <w:p>
            <w:r/>
            <w:r>
              <w:rPr>
                <w:b w:val="0"/>
                <w:sz w:val="16"/>
              </w:rPr>
              <w:t>Attendance; inclusion notes; group work</w:t>
            </w:r>
          </w:p>
        </w:tc>
        <w:tc>
          <w:tcPr>
            <w:tcW w:type="dxa" w:w="1584"/>
            <w:vAlign w:val="top"/>
          </w:tcPr>
          <w:p>
            <w:r/>
            <w:r>
              <w:rPr>
                <w:b w:val="0"/>
                <w:sz w:val="16"/>
              </w:rPr>
              <w:t>FT-02, FT-03</w:t>
            </w:r>
          </w:p>
        </w:tc>
      </w:tr>
      <w:tr>
        <w:tc>
          <w:tcPr>
            <w:tcW w:type="dxa" w:w="1008"/>
            <w:vAlign w:val="top"/>
            <w:shd w:fill="F4F7F8"/>
          </w:tcPr>
          <w:p>
            <w:r/>
            <w:r>
              <w:rPr>
                <w:b w:val="0"/>
                <w:sz w:val="16"/>
              </w:rPr>
              <w:t>23 Jul</w:t>
            </w:r>
          </w:p>
        </w:tc>
        <w:tc>
          <w:tcPr>
            <w:tcW w:type="dxa" w:w="936"/>
            <w:vAlign w:val="top"/>
          </w:tcPr>
          <w:p>
            <w:r/>
            <w:r>
              <w:rPr>
                <w:b w:val="0"/>
                <w:sz w:val="16"/>
              </w:rPr>
              <w:t>Day 6</w:t>
            </w:r>
          </w:p>
        </w:tc>
        <w:tc>
          <w:tcPr>
            <w:tcW w:type="dxa" w:w="3312"/>
            <w:vAlign w:val="top"/>
          </w:tcPr>
          <w:p>
            <w:r/>
            <w:r>
              <w:rPr>
                <w:b w:val="0"/>
                <w:sz w:val="16"/>
              </w:rPr>
              <w:t>Governance, local responsibility mapping and evidence discipline</w:t>
            </w:r>
          </w:p>
        </w:tc>
        <w:tc>
          <w:tcPr>
            <w:tcW w:type="dxa" w:w="3888"/>
            <w:vAlign w:val="top"/>
          </w:tcPr>
          <w:p>
            <w:r/>
            <w:r>
              <w:rPr>
                <w:b w:val="0"/>
                <w:sz w:val="16"/>
              </w:rPr>
              <w:t>Attendance; responsibility map notes; FieldTrace briefing</w:t>
            </w:r>
          </w:p>
        </w:tc>
        <w:tc>
          <w:tcPr>
            <w:tcW w:type="dxa" w:w="1584"/>
            <w:vAlign w:val="top"/>
          </w:tcPr>
          <w:p>
            <w:r/>
            <w:r>
              <w:rPr>
                <w:b w:val="0"/>
                <w:sz w:val="16"/>
              </w:rPr>
              <w:t>FT-02, FT-03, FT-10</w:t>
            </w:r>
          </w:p>
        </w:tc>
      </w:tr>
      <w:tr>
        <w:tc>
          <w:tcPr>
            <w:tcW w:type="dxa" w:w="1008"/>
            <w:vAlign w:val="top"/>
            <w:shd w:fill="F4F7F8"/>
          </w:tcPr>
          <w:p>
            <w:r/>
            <w:r>
              <w:rPr>
                <w:b w:val="0"/>
                <w:sz w:val="16"/>
              </w:rPr>
              <w:t>24 Jul</w:t>
            </w:r>
          </w:p>
        </w:tc>
        <w:tc>
          <w:tcPr>
            <w:tcW w:type="dxa" w:w="936"/>
            <w:vAlign w:val="top"/>
          </w:tcPr>
          <w:p>
            <w:r/>
            <w:r>
              <w:rPr>
                <w:b w:val="0"/>
                <w:sz w:val="16"/>
              </w:rPr>
              <w:t>Day 7</w:t>
            </w:r>
          </w:p>
        </w:tc>
        <w:tc>
          <w:tcPr>
            <w:tcW w:type="dxa" w:w="3312"/>
            <w:vAlign w:val="top"/>
          </w:tcPr>
          <w:p>
            <w:r/>
            <w:r>
              <w:rPr>
                <w:b w:val="0"/>
                <w:sz w:val="16"/>
              </w:rPr>
              <w:t>Training-of-Trainers methods and facilitation practice</w:t>
            </w:r>
          </w:p>
        </w:tc>
        <w:tc>
          <w:tcPr>
            <w:tcW w:type="dxa" w:w="3888"/>
            <w:vAlign w:val="top"/>
          </w:tcPr>
          <w:p>
            <w:r/>
            <w:r>
              <w:rPr>
                <w:b w:val="0"/>
                <w:sz w:val="16"/>
              </w:rPr>
              <w:t>Attendance; ToT practice notes; draft scorecards</w:t>
            </w:r>
          </w:p>
        </w:tc>
        <w:tc>
          <w:tcPr>
            <w:tcW w:type="dxa" w:w="1584"/>
            <w:vAlign w:val="top"/>
          </w:tcPr>
          <w:p>
            <w:r/>
            <w:r>
              <w:rPr>
                <w:b w:val="0"/>
                <w:sz w:val="16"/>
              </w:rPr>
              <w:t>FT-02, FT-06</w:t>
            </w:r>
          </w:p>
        </w:tc>
      </w:tr>
      <w:tr>
        <w:tc>
          <w:tcPr>
            <w:tcW w:type="dxa" w:w="1008"/>
            <w:vAlign w:val="top"/>
            <w:shd w:fill="F4F7F8"/>
          </w:tcPr>
          <w:p>
            <w:r/>
            <w:r>
              <w:rPr>
                <w:b w:val="0"/>
                <w:sz w:val="16"/>
              </w:rPr>
              <w:t>25 Jul</w:t>
            </w:r>
          </w:p>
        </w:tc>
        <w:tc>
          <w:tcPr>
            <w:tcW w:type="dxa" w:w="936"/>
            <w:vAlign w:val="top"/>
          </w:tcPr>
          <w:p>
            <w:r/>
            <w:r>
              <w:rPr>
                <w:b w:val="0"/>
                <w:sz w:val="16"/>
              </w:rPr>
              <w:t>Day 8</w:t>
            </w:r>
          </w:p>
        </w:tc>
        <w:tc>
          <w:tcPr>
            <w:tcW w:type="dxa" w:w="3312"/>
            <w:vAlign w:val="top"/>
          </w:tcPr>
          <w:p>
            <w:r/>
            <w:r>
              <w:rPr>
                <w:b w:val="0"/>
                <w:sz w:val="16"/>
              </w:rPr>
              <w:t>Post-training survey, ToT assessment and action-plan preparation</w:t>
            </w:r>
          </w:p>
        </w:tc>
        <w:tc>
          <w:tcPr>
            <w:tcW w:type="dxa" w:w="3888"/>
            <w:vAlign w:val="top"/>
          </w:tcPr>
          <w:p>
            <w:r/>
            <w:r>
              <w:rPr>
                <w:b w:val="0"/>
                <w:sz w:val="16"/>
              </w:rPr>
              <w:t>Post survey; ToT scorecards; action-plan group formation</w:t>
            </w:r>
          </w:p>
        </w:tc>
        <w:tc>
          <w:tcPr>
            <w:tcW w:type="dxa" w:w="1584"/>
            <w:vAlign w:val="top"/>
          </w:tcPr>
          <w:p>
            <w:r/>
            <w:r>
              <w:rPr>
                <w:b w:val="0"/>
                <w:sz w:val="16"/>
              </w:rPr>
              <w:t>FT-05, FT-06, FT-08</w:t>
            </w:r>
          </w:p>
        </w:tc>
      </w:tr>
      <w:tr>
        <w:tc>
          <w:tcPr>
            <w:tcW w:type="dxa" w:w="1008"/>
            <w:vAlign w:val="top"/>
            <w:shd w:fill="F4F7F8"/>
          </w:tcPr>
          <w:p>
            <w:r/>
            <w:r>
              <w:rPr>
                <w:b w:val="0"/>
                <w:sz w:val="16"/>
              </w:rPr>
              <w:t>26 Jul</w:t>
            </w:r>
          </w:p>
        </w:tc>
        <w:tc>
          <w:tcPr>
            <w:tcW w:type="dxa" w:w="936"/>
            <w:vAlign w:val="top"/>
          </w:tcPr>
          <w:p>
            <w:r/>
            <w:r>
              <w:rPr>
                <w:b w:val="0"/>
                <w:sz w:val="16"/>
              </w:rPr>
              <w:t>Day 9</w:t>
            </w:r>
          </w:p>
        </w:tc>
        <w:tc>
          <w:tcPr>
            <w:tcW w:type="dxa" w:w="3312"/>
            <w:vAlign w:val="top"/>
          </w:tcPr>
          <w:p>
            <w:r/>
            <w:r>
              <w:rPr>
                <w:b w:val="0"/>
                <w:sz w:val="16"/>
              </w:rPr>
              <w:t>Field practicum at Jazira National Park</w:t>
            </w:r>
          </w:p>
        </w:tc>
        <w:tc>
          <w:tcPr>
            <w:tcW w:type="dxa" w:w="3888"/>
            <w:vAlign w:val="top"/>
          </w:tcPr>
          <w:p>
            <w:r/>
            <w:r>
              <w:rPr>
                <w:b w:val="0"/>
                <w:sz w:val="16"/>
              </w:rPr>
              <w:t>Geotagged photos; field notes; attendance; GPS-linked evidence</w:t>
            </w:r>
          </w:p>
        </w:tc>
        <w:tc>
          <w:tcPr>
            <w:tcW w:type="dxa" w:w="1584"/>
            <w:vAlign w:val="top"/>
          </w:tcPr>
          <w:p>
            <w:r/>
            <w:r>
              <w:rPr>
                <w:b w:val="0"/>
                <w:sz w:val="16"/>
              </w:rPr>
              <w:t>FT-07</w:t>
            </w:r>
          </w:p>
        </w:tc>
      </w:tr>
      <w:tr>
        <w:tc>
          <w:tcPr>
            <w:tcW w:type="dxa" w:w="1008"/>
            <w:vAlign w:val="top"/>
            <w:shd w:fill="F4F7F8"/>
          </w:tcPr>
          <w:p>
            <w:r/>
            <w:r>
              <w:rPr>
                <w:b w:val="0"/>
                <w:sz w:val="16"/>
              </w:rPr>
              <w:t>27 Jul</w:t>
            </w:r>
          </w:p>
        </w:tc>
        <w:tc>
          <w:tcPr>
            <w:tcW w:type="dxa" w:w="936"/>
            <w:vAlign w:val="top"/>
          </w:tcPr>
          <w:p>
            <w:r/>
            <w:r>
              <w:rPr>
                <w:b w:val="0"/>
                <w:sz w:val="16"/>
              </w:rPr>
              <w:t>Day 10</w:t>
            </w:r>
          </w:p>
        </w:tc>
        <w:tc>
          <w:tcPr>
            <w:tcW w:type="dxa" w:w="3312"/>
            <w:vAlign w:val="top"/>
          </w:tcPr>
          <w:p>
            <w:r/>
            <w:r>
              <w:rPr>
                <w:b w:val="0"/>
                <w:sz w:val="16"/>
              </w:rPr>
              <w:t>Community action-plan development and validation</w:t>
            </w:r>
          </w:p>
        </w:tc>
        <w:tc>
          <w:tcPr>
            <w:tcW w:type="dxa" w:w="3888"/>
            <w:vAlign w:val="top"/>
          </w:tcPr>
          <w:p>
            <w:r/>
            <w:r>
              <w:rPr>
                <w:b w:val="0"/>
                <w:sz w:val="16"/>
              </w:rPr>
              <w:t>Action-plan drafts; community notes; daily note</w:t>
            </w:r>
          </w:p>
        </w:tc>
        <w:tc>
          <w:tcPr>
            <w:tcW w:type="dxa" w:w="1584"/>
            <w:vAlign w:val="top"/>
          </w:tcPr>
          <w:p>
            <w:r/>
            <w:r>
              <w:rPr>
                <w:b w:val="0"/>
                <w:sz w:val="16"/>
              </w:rPr>
              <w:t>FT-08, FT-10</w:t>
            </w:r>
          </w:p>
        </w:tc>
      </w:tr>
      <w:tr>
        <w:tc>
          <w:tcPr>
            <w:tcW w:type="dxa" w:w="1008"/>
            <w:vAlign w:val="top"/>
            <w:shd w:fill="F4F7F8"/>
          </w:tcPr>
          <w:p>
            <w:r/>
            <w:r>
              <w:rPr>
                <w:b w:val="0"/>
                <w:sz w:val="16"/>
              </w:rPr>
              <w:t>28 Jul</w:t>
            </w:r>
          </w:p>
        </w:tc>
        <w:tc>
          <w:tcPr>
            <w:tcW w:type="dxa" w:w="936"/>
            <w:vAlign w:val="top"/>
          </w:tcPr>
          <w:p>
            <w:r/>
            <w:r>
              <w:rPr>
                <w:b w:val="0"/>
                <w:sz w:val="16"/>
              </w:rPr>
              <w:t>Day 11</w:t>
            </w:r>
          </w:p>
        </w:tc>
        <w:tc>
          <w:tcPr>
            <w:tcW w:type="dxa" w:w="3312"/>
            <w:vAlign w:val="top"/>
          </w:tcPr>
          <w:p>
            <w:r/>
            <w:r>
              <w:rPr>
                <w:b w:val="0"/>
                <w:sz w:val="16"/>
              </w:rPr>
              <w:t>Final action plans, endorsements and implementation summary</w:t>
            </w:r>
          </w:p>
        </w:tc>
        <w:tc>
          <w:tcPr>
            <w:tcW w:type="dxa" w:w="3888"/>
            <w:vAlign w:val="top"/>
          </w:tcPr>
          <w:p>
            <w:r/>
            <w:r>
              <w:rPr>
                <w:b w:val="0"/>
                <w:sz w:val="16"/>
              </w:rPr>
              <w:t>Six action plans; endorsements; final summary; evidence index</w:t>
            </w:r>
          </w:p>
        </w:tc>
        <w:tc>
          <w:tcPr>
            <w:tcW w:type="dxa" w:w="1584"/>
            <w:vAlign w:val="top"/>
          </w:tcPr>
          <w:p>
            <w:r/>
            <w:r>
              <w:rPr>
                <w:b w:val="0"/>
                <w:sz w:val="16"/>
              </w:rPr>
              <w:t>FT-08, FT-09, FT-11</w:t>
            </w:r>
          </w:p>
        </w:tc>
      </w:tr>
    </w:tbl>
    <w:p/>
    <w:p>
      <w:pPr>
        <w:pStyle w:val="Heading1"/>
      </w:pPr>
      <w:r>
        <w:rPr>
          <w:color w:val="123238"/>
        </w:rPr>
        <w:t>5. Daily facilitator workflow</w:t>
      </w:r>
    </w:p>
    <w:p>
      <w:r>
        <w:rPr>
          <w:b/>
        </w:rPr>
        <w:t xml:space="preserve">Morning setup: </w:t>
      </w:r>
      <w:r>
        <w:t>Confirm site, session topic, facilitator, participant list, consent posture, required forms and FieldTrace task category before the session starts.</w:t>
      </w:r>
    </w:p>
    <w:p>
      <w:r>
        <w:rPr>
          <w:b/>
        </w:rPr>
        <w:t xml:space="preserve">During session: </w:t>
      </w:r>
      <w:r>
        <w:t>Capture attendance, session notes and photographs only where consent is confirmed. Avoid undocumented claims or retrospective reconstruction.</w:t>
      </w:r>
    </w:p>
    <w:p>
      <w:r>
        <w:rPr>
          <w:b/>
        </w:rPr>
        <w:t xml:space="preserve">End of day: </w:t>
      </w:r>
      <w:r>
        <w:t>Prepare a daily evidence bundle: attendance, session note, photos if any, issues/deviations, operator name and next-day actions.</w:t>
      </w:r>
    </w:p>
    <w:p>
      <w:r>
        <w:rPr>
          <w:b/>
        </w:rPr>
        <w:t xml:space="preserve">Reviewer discipline: </w:t>
      </w:r>
      <w:r>
        <w:t>Any missing, unclear or inconsistent evidence should be flagged the same day as clarification required rather than corrected silently.</w:t>
      </w:r>
    </w:p>
    <w:p>
      <w:pPr>
        <w:pStyle w:val="Heading1"/>
      </w:pPr>
      <w:r>
        <w:rPr>
          <w:color w:val="123238"/>
        </w:rPr>
        <w:t>6. Evidence categories and minimum acceptance test</w:t>
      </w:r>
    </w:p>
    <w:tbl>
      <w:tblPr>
        <w:tblStyle w:val="TableGrid"/>
        <w:tblW w:type="auto" w:w="0"/>
        <w:jc w:val="center"/>
        <w:tblLook w:firstColumn="1" w:firstRow="1" w:lastColumn="0" w:lastRow="0" w:noHBand="0" w:noVBand="1" w:val="04A0"/>
      </w:tblPr>
      <w:tblGrid>
        <w:gridCol w:w="3485"/>
        <w:gridCol w:w="3485"/>
        <w:gridCol w:w="3485"/>
      </w:tblGrid>
      <w:tr>
        <w:tc>
          <w:tcPr>
            <w:tcW w:type="dxa" w:w="864"/>
            <w:vAlign w:val="top"/>
            <w:shd w:fill="0F766E"/>
          </w:tcPr>
          <w:p>
            <w:r/>
            <w:r>
              <w:rPr>
                <w:b/>
                <w:color w:val="FFFFFF"/>
                <w:sz w:val="16"/>
              </w:rPr>
              <w:t>Code</w:t>
            </w:r>
          </w:p>
        </w:tc>
        <w:tc>
          <w:tcPr>
            <w:tcW w:type="dxa" w:w="2448"/>
            <w:vAlign w:val="top"/>
            <w:shd w:fill="0F766E"/>
          </w:tcPr>
          <w:p>
            <w:r/>
            <w:r>
              <w:rPr>
                <w:b/>
                <w:color w:val="FFFFFF"/>
                <w:sz w:val="16"/>
              </w:rPr>
              <w:t>Evidence category</w:t>
            </w:r>
          </w:p>
        </w:tc>
        <w:tc>
          <w:tcPr>
            <w:tcW w:type="dxa" w:w="7200"/>
            <w:vAlign w:val="top"/>
            <w:shd w:fill="0F766E"/>
          </w:tcPr>
          <w:p>
            <w:r/>
            <w:r>
              <w:rPr>
                <w:b/>
                <w:color w:val="FFFFFF"/>
                <w:sz w:val="16"/>
              </w:rPr>
              <w:t>Minimum acceptance test</w:t>
            </w:r>
          </w:p>
        </w:tc>
      </w:tr>
      <w:tr>
        <w:tc>
          <w:tcPr>
            <w:tcW w:type="dxa" w:w="864"/>
            <w:vAlign w:val="top"/>
            <w:shd w:fill="F4F7F8"/>
          </w:tcPr>
          <w:p>
            <w:r/>
            <w:r>
              <w:rPr>
                <w:b w:val="0"/>
                <w:sz w:val="16"/>
              </w:rPr>
              <w:t>FT-01</w:t>
            </w:r>
          </w:p>
        </w:tc>
        <w:tc>
          <w:tcPr>
            <w:tcW w:type="dxa" w:w="2448"/>
            <w:vAlign w:val="top"/>
          </w:tcPr>
          <w:p>
            <w:r/>
            <w:r>
              <w:rPr>
                <w:b w:val="0"/>
                <w:sz w:val="16"/>
              </w:rPr>
              <w:t>Participant nomination</w:t>
            </w:r>
          </w:p>
        </w:tc>
        <w:tc>
          <w:tcPr>
            <w:tcW w:type="dxa" w:w="7200"/>
            <w:vAlign w:val="top"/>
          </w:tcPr>
          <w:p>
            <w:r/>
            <w:r>
              <w:rPr>
                <w:b w:val="0"/>
                <w:sz w:val="16"/>
              </w:rPr>
              <w:t>Includes participant identity fields, category fields, eligibility basis and consent status where required.</w:t>
            </w:r>
          </w:p>
        </w:tc>
      </w:tr>
      <w:tr>
        <w:tc>
          <w:tcPr>
            <w:tcW w:type="dxa" w:w="864"/>
            <w:vAlign w:val="top"/>
            <w:shd w:fill="F4F7F8"/>
          </w:tcPr>
          <w:p>
            <w:r/>
            <w:r>
              <w:rPr>
                <w:b w:val="0"/>
                <w:sz w:val="16"/>
              </w:rPr>
              <w:t>FT-02</w:t>
            </w:r>
          </w:p>
        </w:tc>
        <w:tc>
          <w:tcPr>
            <w:tcW w:type="dxa" w:w="2448"/>
            <w:vAlign w:val="top"/>
          </w:tcPr>
          <w:p>
            <w:r/>
            <w:r>
              <w:rPr>
                <w:b w:val="0"/>
                <w:sz w:val="16"/>
              </w:rPr>
              <w:t>Daily attendance</w:t>
            </w:r>
          </w:p>
        </w:tc>
        <w:tc>
          <w:tcPr>
            <w:tcW w:type="dxa" w:w="7200"/>
            <w:vAlign w:val="top"/>
          </w:tcPr>
          <w:p>
            <w:r/>
            <w:r>
              <w:rPr>
                <w:b w:val="0"/>
                <w:sz w:val="16"/>
              </w:rPr>
              <w:t>Signed or otherwise attributable; date, site, session and facilitator are clear.</w:t>
            </w:r>
          </w:p>
        </w:tc>
      </w:tr>
      <w:tr>
        <w:tc>
          <w:tcPr>
            <w:tcW w:type="dxa" w:w="864"/>
            <w:vAlign w:val="top"/>
            <w:shd w:fill="F4F7F8"/>
          </w:tcPr>
          <w:p>
            <w:r/>
            <w:r>
              <w:rPr>
                <w:b w:val="0"/>
                <w:sz w:val="16"/>
              </w:rPr>
              <w:t>FT-03</w:t>
            </w:r>
          </w:p>
        </w:tc>
        <w:tc>
          <w:tcPr>
            <w:tcW w:type="dxa" w:w="2448"/>
            <w:vAlign w:val="top"/>
          </w:tcPr>
          <w:p>
            <w:r/>
            <w:r>
              <w:rPr>
                <w:b w:val="0"/>
                <w:sz w:val="16"/>
              </w:rPr>
              <w:t>Training sessions</w:t>
            </w:r>
          </w:p>
        </w:tc>
        <w:tc>
          <w:tcPr>
            <w:tcW w:type="dxa" w:w="7200"/>
            <w:vAlign w:val="top"/>
          </w:tcPr>
          <w:p>
            <w:r/>
            <w:r>
              <w:rPr>
                <w:b w:val="0"/>
                <w:sz w:val="16"/>
              </w:rPr>
              <w:t>Session notes identify topic, facilitator, date, location and key activities.</w:t>
            </w:r>
          </w:p>
        </w:tc>
      </w:tr>
      <w:tr>
        <w:tc>
          <w:tcPr>
            <w:tcW w:type="dxa" w:w="864"/>
            <w:vAlign w:val="top"/>
            <w:shd w:fill="F4F7F8"/>
          </w:tcPr>
          <w:p>
            <w:r/>
            <w:r>
              <w:rPr>
                <w:b w:val="0"/>
                <w:sz w:val="16"/>
              </w:rPr>
              <w:t>FT-04</w:t>
            </w:r>
          </w:p>
        </w:tc>
        <w:tc>
          <w:tcPr>
            <w:tcW w:type="dxa" w:w="2448"/>
            <w:vAlign w:val="top"/>
          </w:tcPr>
          <w:p>
            <w:r/>
            <w:r>
              <w:rPr>
                <w:b w:val="0"/>
                <w:sz w:val="16"/>
              </w:rPr>
              <w:t>Pre-training baseline</w:t>
            </w:r>
          </w:p>
        </w:tc>
        <w:tc>
          <w:tcPr>
            <w:tcW w:type="dxa" w:w="7200"/>
            <w:vAlign w:val="top"/>
          </w:tcPr>
          <w:p>
            <w:r/>
            <w:r>
              <w:rPr>
                <w:b w:val="0"/>
                <w:sz w:val="16"/>
              </w:rPr>
              <w:t>Survey captured before training content is delivered.</w:t>
            </w:r>
          </w:p>
        </w:tc>
      </w:tr>
      <w:tr>
        <w:tc>
          <w:tcPr>
            <w:tcW w:type="dxa" w:w="864"/>
            <w:vAlign w:val="top"/>
            <w:shd w:fill="F4F7F8"/>
          </w:tcPr>
          <w:p>
            <w:r/>
            <w:r>
              <w:rPr>
                <w:b w:val="0"/>
                <w:sz w:val="16"/>
              </w:rPr>
              <w:t>FT-05</w:t>
            </w:r>
          </w:p>
        </w:tc>
        <w:tc>
          <w:tcPr>
            <w:tcW w:type="dxa" w:w="2448"/>
            <w:vAlign w:val="top"/>
          </w:tcPr>
          <w:p>
            <w:r/>
            <w:r>
              <w:rPr>
                <w:b w:val="0"/>
                <w:sz w:val="16"/>
              </w:rPr>
              <w:t>Post-training survey</w:t>
            </w:r>
          </w:p>
        </w:tc>
        <w:tc>
          <w:tcPr>
            <w:tcW w:type="dxa" w:w="7200"/>
            <w:vAlign w:val="top"/>
          </w:tcPr>
          <w:p>
            <w:r/>
            <w:r>
              <w:rPr>
                <w:b w:val="0"/>
                <w:sz w:val="16"/>
              </w:rPr>
              <w:t>Post survey captured after classroom training; can be compared to baseline.</w:t>
            </w:r>
          </w:p>
        </w:tc>
      </w:tr>
      <w:tr>
        <w:tc>
          <w:tcPr>
            <w:tcW w:type="dxa" w:w="864"/>
            <w:vAlign w:val="top"/>
            <w:shd w:fill="F4F7F8"/>
          </w:tcPr>
          <w:p>
            <w:r/>
            <w:r>
              <w:rPr>
                <w:b w:val="0"/>
                <w:sz w:val="16"/>
              </w:rPr>
              <w:t>FT-06</w:t>
            </w:r>
          </w:p>
        </w:tc>
        <w:tc>
          <w:tcPr>
            <w:tcW w:type="dxa" w:w="2448"/>
            <w:vAlign w:val="top"/>
          </w:tcPr>
          <w:p>
            <w:r/>
            <w:r>
              <w:rPr>
                <w:b w:val="0"/>
                <w:sz w:val="16"/>
              </w:rPr>
              <w:t>ToT scorecards</w:t>
            </w:r>
          </w:p>
        </w:tc>
        <w:tc>
          <w:tcPr>
            <w:tcW w:type="dxa" w:w="7200"/>
            <w:vAlign w:val="top"/>
          </w:tcPr>
          <w:p>
            <w:r/>
            <w:r>
              <w:rPr>
                <w:b w:val="0"/>
                <w:sz w:val="16"/>
              </w:rPr>
              <w:t>Each ToT candidate has an attributable scorecard or competency form.</w:t>
            </w:r>
          </w:p>
        </w:tc>
      </w:tr>
      <w:tr>
        <w:tc>
          <w:tcPr>
            <w:tcW w:type="dxa" w:w="864"/>
            <w:vAlign w:val="top"/>
            <w:shd w:fill="F4F7F8"/>
          </w:tcPr>
          <w:p>
            <w:r/>
            <w:r>
              <w:rPr>
                <w:b w:val="0"/>
                <w:sz w:val="16"/>
              </w:rPr>
              <w:t>FT-07</w:t>
            </w:r>
          </w:p>
        </w:tc>
        <w:tc>
          <w:tcPr>
            <w:tcW w:type="dxa" w:w="2448"/>
            <w:vAlign w:val="top"/>
          </w:tcPr>
          <w:p>
            <w:r/>
            <w:r>
              <w:rPr>
                <w:b w:val="0"/>
                <w:sz w:val="16"/>
              </w:rPr>
              <w:t>Field practicum</w:t>
            </w:r>
          </w:p>
        </w:tc>
        <w:tc>
          <w:tcPr>
            <w:tcW w:type="dxa" w:w="7200"/>
            <w:vAlign w:val="top"/>
          </w:tcPr>
          <w:p>
            <w:r/>
            <w:r>
              <w:rPr>
                <w:b w:val="0"/>
                <w:sz w:val="16"/>
              </w:rPr>
              <w:t>GPS/location, date, operator, site and activity are visible; photos are not generic.</w:t>
            </w:r>
          </w:p>
        </w:tc>
      </w:tr>
      <w:tr>
        <w:tc>
          <w:tcPr>
            <w:tcW w:type="dxa" w:w="864"/>
            <w:vAlign w:val="top"/>
            <w:shd w:fill="F4F7F8"/>
          </w:tcPr>
          <w:p>
            <w:r/>
            <w:r>
              <w:rPr>
                <w:b w:val="0"/>
                <w:sz w:val="16"/>
              </w:rPr>
              <w:t>FT-08</w:t>
            </w:r>
          </w:p>
        </w:tc>
        <w:tc>
          <w:tcPr>
            <w:tcW w:type="dxa" w:w="2448"/>
            <w:vAlign w:val="top"/>
          </w:tcPr>
          <w:p>
            <w:r/>
            <w:r>
              <w:rPr>
                <w:b w:val="0"/>
                <w:sz w:val="16"/>
              </w:rPr>
              <w:t>Action plans</w:t>
            </w:r>
          </w:p>
        </w:tc>
        <w:tc>
          <w:tcPr>
            <w:tcW w:type="dxa" w:w="7200"/>
            <w:vAlign w:val="top"/>
          </w:tcPr>
          <w:p>
            <w:r/>
            <w:r>
              <w:rPr>
                <w:b w:val="0"/>
                <w:sz w:val="16"/>
              </w:rPr>
              <w:t>Six plans identify community issue, proposed action, owner, timeline and support required.</w:t>
            </w:r>
          </w:p>
        </w:tc>
      </w:tr>
      <w:tr>
        <w:tc>
          <w:tcPr>
            <w:tcW w:type="dxa" w:w="864"/>
            <w:vAlign w:val="top"/>
            <w:shd w:fill="F4F7F8"/>
          </w:tcPr>
          <w:p>
            <w:r/>
            <w:r>
              <w:rPr>
                <w:b w:val="0"/>
                <w:sz w:val="16"/>
              </w:rPr>
              <w:t>FT-09</w:t>
            </w:r>
          </w:p>
        </w:tc>
        <w:tc>
          <w:tcPr>
            <w:tcW w:type="dxa" w:w="2448"/>
            <w:vAlign w:val="top"/>
          </w:tcPr>
          <w:p>
            <w:r/>
            <w:r>
              <w:rPr>
                <w:b w:val="0"/>
                <w:sz w:val="16"/>
              </w:rPr>
              <w:t>Endorsements</w:t>
            </w:r>
          </w:p>
        </w:tc>
        <w:tc>
          <w:tcPr>
            <w:tcW w:type="dxa" w:w="7200"/>
            <w:vAlign w:val="top"/>
          </w:tcPr>
          <w:p>
            <w:r/>
            <w:r>
              <w:rPr>
                <w:b w:val="0"/>
                <w:sz w:val="16"/>
              </w:rPr>
              <w:t>Endorsement source, date and scope are clear.</w:t>
            </w:r>
          </w:p>
        </w:tc>
      </w:tr>
      <w:tr>
        <w:tc>
          <w:tcPr>
            <w:tcW w:type="dxa" w:w="864"/>
            <w:vAlign w:val="top"/>
            <w:shd w:fill="F4F7F8"/>
          </w:tcPr>
          <w:p>
            <w:r/>
            <w:r>
              <w:rPr>
                <w:b w:val="0"/>
                <w:sz w:val="16"/>
              </w:rPr>
              <w:t>FT-10</w:t>
            </w:r>
          </w:p>
        </w:tc>
        <w:tc>
          <w:tcPr>
            <w:tcW w:type="dxa" w:w="2448"/>
            <w:vAlign w:val="top"/>
          </w:tcPr>
          <w:p>
            <w:r/>
            <w:r>
              <w:rPr>
                <w:b w:val="0"/>
                <w:sz w:val="16"/>
              </w:rPr>
              <w:t>Daily notes</w:t>
            </w:r>
          </w:p>
        </w:tc>
        <w:tc>
          <w:tcPr>
            <w:tcW w:type="dxa" w:w="7200"/>
            <w:vAlign w:val="top"/>
          </w:tcPr>
          <w:p>
            <w:r/>
            <w:r>
              <w:rPr>
                <w:b w:val="0"/>
                <w:sz w:val="16"/>
              </w:rPr>
              <w:t>Each day includes progress, deviations, issues and evidence captured.</w:t>
            </w:r>
          </w:p>
        </w:tc>
      </w:tr>
      <w:tr>
        <w:tc>
          <w:tcPr>
            <w:tcW w:type="dxa" w:w="864"/>
            <w:vAlign w:val="top"/>
            <w:shd w:fill="F4F7F8"/>
          </w:tcPr>
          <w:p>
            <w:r/>
            <w:r>
              <w:rPr>
                <w:b w:val="0"/>
                <w:sz w:val="16"/>
              </w:rPr>
              <w:t>FT-11</w:t>
            </w:r>
          </w:p>
        </w:tc>
        <w:tc>
          <w:tcPr>
            <w:tcW w:type="dxa" w:w="2448"/>
            <w:vAlign w:val="top"/>
          </w:tcPr>
          <w:p>
            <w:r/>
            <w:r>
              <w:rPr>
                <w:b w:val="0"/>
                <w:sz w:val="16"/>
              </w:rPr>
              <w:t>Final summary</w:t>
            </w:r>
          </w:p>
        </w:tc>
        <w:tc>
          <w:tcPr>
            <w:tcW w:type="dxa" w:w="7200"/>
            <w:vAlign w:val="top"/>
          </w:tcPr>
          <w:p>
            <w:r/>
            <w:r>
              <w:rPr>
                <w:b w:val="0"/>
                <w:sz w:val="16"/>
              </w:rPr>
              <w:t>Summarises participants, outputs, evidence index, unresolved gaps and next steps.</w:t>
            </w:r>
          </w:p>
        </w:tc>
      </w:tr>
      <w:tr>
        <w:tc>
          <w:tcPr>
            <w:tcW w:type="dxa" w:w="864"/>
            <w:vAlign w:val="top"/>
            <w:shd w:fill="F4F7F8"/>
          </w:tcPr>
          <w:p>
            <w:r/>
            <w:r>
              <w:rPr>
                <w:b w:val="0"/>
                <w:sz w:val="16"/>
              </w:rPr>
              <w:t>FT-12</w:t>
            </w:r>
          </w:p>
        </w:tc>
        <w:tc>
          <w:tcPr>
            <w:tcW w:type="dxa" w:w="2448"/>
            <w:vAlign w:val="top"/>
          </w:tcPr>
          <w:p>
            <w:r/>
            <w:r>
              <w:rPr>
                <w:b w:val="0"/>
                <w:sz w:val="16"/>
              </w:rPr>
              <w:t>Follow-up</w:t>
            </w:r>
          </w:p>
        </w:tc>
        <w:tc>
          <w:tcPr>
            <w:tcW w:type="dxa" w:w="7200"/>
            <w:vAlign w:val="top"/>
          </w:tcPr>
          <w:p>
            <w:r/>
            <w:r>
              <w:rPr>
                <w:b w:val="0"/>
                <w:sz w:val="16"/>
              </w:rPr>
              <w:t>30/60/90-day reports identify continuation activity and evidence source.</w:t>
            </w:r>
          </w:p>
        </w:tc>
      </w:tr>
    </w:tbl>
    <w:p/>
    <w:p>
      <w:pPr>
        <w:pStyle w:val="Heading1"/>
      </w:pPr>
      <w:r>
        <w:rPr>
          <w:color w:val="123238"/>
        </w:rPr>
        <w:t>7. Roles and responsibilities</w:t>
      </w:r>
    </w:p>
    <w:tbl>
      <w:tblPr>
        <w:tblStyle w:val="TableGrid"/>
        <w:tblW w:type="auto" w:w="0"/>
        <w:jc w:val="center"/>
        <w:tblLook w:firstColumn="1" w:firstRow="1" w:lastColumn="0" w:lastRow="0" w:noHBand="0" w:noVBand="1" w:val="04A0"/>
      </w:tblPr>
      <w:tblGrid>
        <w:gridCol w:w="3485"/>
        <w:gridCol w:w="3485"/>
        <w:gridCol w:w="3485"/>
      </w:tblGrid>
      <w:tr>
        <w:tc>
          <w:tcPr>
            <w:tcW w:type="dxa" w:w="2160"/>
            <w:vAlign w:val="top"/>
            <w:shd w:fill="0F766E"/>
          </w:tcPr>
          <w:p>
            <w:r/>
            <w:r>
              <w:rPr>
                <w:b/>
                <w:color w:val="FFFFFF"/>
                <w:sz w:val="16"/>
              </w:rPr>
              <w:t>Role</w:t>
            </w:r>
          </w:p>
        </w:tc>
        <w:tc>
          <w:tcPr>
            <w:tcW w:type="dxa" w:w="2880"/>
            <w:vAlign w:val="top"/>
            <w:shd w:fill="0F766E"/>
          </w:tcPr>
          <w:p>
            <w:r/>
            <w:r>
              <w:rPr>
                <w:b/>
                <w:color w:val="FFFFFF"/>
                <w:sz w:val="16"/>
              </w:rPr>
              <w:t>Responsible party</w:t>
            </w:r>
          </w:p>
        </w:tc>
        <w:tc>
          <w:tcPr>
            <w:tcW w:type="dxa" w:w="5760"/>
            <w:vAlign w:val="top"/>
            <w:shd w:fill="0F766E"/>
          </w:tcPr>
          <w:p>
            <w:r/>
            <w:r>
              <w:rPr>
                <w:b/>
                <w:color w:val="FFFFFF"/>
                <w:sz w:val="16"/>
              </w:rPr>
              <w:t>Responsibility</w:t>
            </w:r>
          </w:p>
        </w:tc>
      </w:tr>
      <w:tr>
        <w:tc>
          <w:tcPr>
            <w:tcW w:type="dxa" w:w="2160"/>
            <w:vAlign w:val="top"/>
            <w:shd w:fill="F4F7F8"/>
          </w:tcPr>
          <w:p>
            <w:r/>
            <w:r>
              <w:rPr>
                <w:b w:val="0"/>
                <w:sz w:val="16"/>
              </w:rPr>
              <w:t>Implementation lead</w:t>
            </w:r>
          </w:p>
        </w:tc>
        <w:tc>
          <w:tcPr>
            <w:tcW w:type="dxa" w:w="2880"/>
            <w:vAlign w:val="top"/>
          </w:tcPr>
          <w:p>
            <w:r/>
            <w:r>
              <w:rPr>
                <w:b w:val="0"/>
                <w:sz w:val="16"/>
              </w:rPr>
              <w:t>AECBED / Sabir Ibrahim</w:t>
            </w:r>
          </w:p>
        </w:tc>
        <w:tc>
          <w:tcPr>
            <w:tcW w:type="dxa" w:w="5760"/>
            <w:vAlign w:val="top"/>
          </w:tcPr>
          <w:p>
            <w:r/>
            <w:r>
              <w:rPr>
                <w:b w:val="0"/>
                <w:sz w:val="16"/>
              </w:rPr>
              <w:t>Coordinate training delivery, daily evidence capture and submission discipline.</w:t>
            </w:r>
          </w:p>
        </w:tc>
      </w:tr>
      <w:tr>
        <w:tc>
          <w:tcPr>
            <w:tcW w:type="dxa" w:w="2160"/>
            <w:vAlign w:val="top"/>
            <w:shd w:fill="F4F7F8"/>
          </w:tcPr>
          <w:p>
            <w:r/>
            <w:r>
              <w:rPr>
                <w:b w:val="0"/>
                <w:sz w:val="16"/>
              </w:rPr>
              <w:t>Backup owner</w:t>
            </w:r>
          </w:p>
        </w:tc>
        <w:tc>
          <w:tcPr>
            <w:tcW w:type="dxa" w:w="2880"/>
            <w:vAlign w:val="top"/>
          </w:tcPr>
          <w:p>
            <w:r/>
            <w:r>
              <w:rPr>
                <w:b w:val="0"/>
                <w:sz w:val="16"/>
              </w:rPr>
              <w:t>Abdinasir Sheikh Mohamed Hassan</w:t>
            </w:r>
          </w:p>
        </w:tc>
        <w:tc>
          <w:tcPr>
            <w:tcW w:type="dxa" w:w="5760"/>
            <w:vAlign w:val="top"/>
          </w:tcPr>
          <w:p>
            <w:r/>
            <w:r>
              <w:rPr>
                <w:b w:val="0"/>
                <w:sz w:val="16"/>
              </w:rPr>
              <w:t>Support evidence continuity and unresolved escalations.</w:t>
            </w:r>
          </w:p>
        </w:tc>
      </w:tr>
      <w:tr>
        <w:tc>
          <w:tcPr>
            <w:tcW w:type="dxa" w:w="2160"/>
            <w:vAlign w:val="top"/>
            <w:shd w:fill="F4F7F8"/>
          </w:tcPr>
          <w:p>
            <w:r/>
            <w:r>
              <w:rPr>
                <w:b w:val="0"/>
                <w:sz w:val="16"/>
              </w:rPr>
              <w:t>Facilitators</w:t>
            </w:r>
          </w:p>
        </w:tc>
        <w:tc>
          <w:tcPr>
            <w:tcW w:type="dxa" w:w="2880"/>
            <w:vAlign w:val="top"/>
          </w:tcPr>
          <w:p>
            <w:r/>
            <w:r>
              <w:rPr>
                <w:b w:val="0"/>
                <w:sz w:val="16"/>
              </w:rPr>
              <w:t>Named AECBED facilitators</w:t>
            </w:r>
          </w:p>
        </w:tc>
        <w:tc>
          <w:tcPr>
            <w:tcW w:type="dxa" w:w="5760"/>
            <w:vAlign w:val="top"/>
          </w:tcPr>
          <w:p>
            <w:r/>
            <w:r>
              <w:rPr>
                <w:b w:val="0"/>
                <w:sz w:val="16"/>
              </w:rPr>
              <w:t>Deliver sessions and ensure daily evidence is complete.</w:t>
            </w:r>
          </w:p>
        </w:tc>
      </w:tr>
      <w:tr>
        <w:tc>
          <w:tcPr>
            <w:tcW w:type="dxa" w:w="2160"/>
            <w:vAlign w:val="top"/>
            <w:shd w:fill="F4F7F8"/>
          </w:tcPr>
          <w:p>
            <w:r/>
            <w:r>
              <w:rPr>
                <w:b w:val="0"/>
                <w:sz w:val="16"/>
              </w:rPr>
              <w:t>Terra Vita</w:t>
            </w:r>
          </w:p>
        </w:tc>
        <w:tc>
          <w:tcPr>
            <w:tcW w:type="dxa" w:w="2880"/>
            <w:vAlign w:val="top"/>
          </w:tcPr>
          <w:p>
            <w:r/>
            <w:r>
              <w:rPr>
                <w:b w:val="0"/>
                <w:sz w:val="16"/>
              </w:rPr>
              <w:t>Theresa / reviewer route</w:t>
            </w:r>
          </w:p>
        </w:tc>
        <w:tc>
          <w:tcPr>
            <w:tcW w:type="dxa" w:w="5760"/>
            <w:vAlign w:val="top"/>
          </w:tcPr>
          <w:p>
            <w:r/>
            <w:r>
              <w:rPr>
                <w:b w:val="0"/>
                <w:sz w:val="16"/>
              </w:rPr>
              <w:t>Confirm FieldTrace intake, review evidence and record Hub status.</w:t>
            </w:r>
          </w:p>
        </w:tc>
      </w:tr>
      <w:tr>
        <w:tc>
          <w:tcPr>
            <w:tcW w:type="dxa" w:w="2160"/>
            <w:vAlign w:val="top"/>
            <w:shd w:fill="F4F7F8"/>
          </w:tcPr>
          <w:p>
            <w:r/>
            <w:r>
              <w:rPr>
                <w:b w:val="0"/>
                <w:sz w:val="16"/>
              </w:rPr>
              <w:t>Local authority / government actors</w:t>
            </w:r>
          </w:p>
        </w:tc>
        <w:tc>
          <w:tcPr>
            <w:tcW w:type="dxa" w:w="2880"/>
            <w:vAlign w:val="top"/>
          </w:tcPr>
          <w:p>
            <w:r/>
            <w:r>
              <w:rPr>
                <w:b w:val="0"/>
                <w:sz w:val="16"/>
              </w:rPr>
              <w:t>As applicable</w:t>
            </w:r>
          </w:p>
        </w:tc>
        <w:tc>
          <w:tcPr>
            <w:tcW w:type="dxa" w:w="5760"/>
            <w:vAlign w:val="top"/>
          </w:tcPr>
          <w:p>
            <w:r/>
            <w:r>
              <w:rPr>
                <w:b w:val="0"/>
                <w:sz w:val="16"/>
              </w:rPr>
              <w:t>Provide attendance or endorsement evidence where involved.</w:t>
            </w:r>
          </w:p>
        </w:tc>
      </w:tr>
    </w:tbl>
    <w:p/>
    <w:p>
      <w:pPr>
        <w:pStyle w:val="Heading1"/>
      </w:pPr>
      <w:r>
        <w:rPr>
          <w:color w:val="123238"/>
        </w:rPr>
        <w:t>8. QA and Hub status pathway</w:t>
      </w:r>
    </w:p>
    <w:tbl>
      <w:tblPr>
        <w:tblStyle w:val="TableGrid"/>
        <w:tblW w:type="auto" w:w="0"/>
        <w:jc w:val="center"/>
        <w:tblLook w:firstColumn="1" w:firstRow="1" w:lastColumn="0" w:lastRow="0" w:noHBand="0" w:noVBand="1" w:val="04A0"/>
      </w:tblPr>
      <w:tblGrid>
        <w:gridCol w:w="3485"/>
        <w:gridCol w:w="3485"/>
        <w:gridCol w:w="3485"/>
      </w:tblGrid>
      <w:tr>
        <w:tc>
          <w:tcPr>
            <w:tcW w:type="dxa" w:w="720"/>
            <w:vAlign w:val="top"/>
            <w:shd w:fill="0F766E"/>
          </w:tcPr>
          <w:p>
            <w:r/>
            <w:r>
              <w:rPr>
                <w:b/>
                <w:color w:val="FFFFFF"/>
                <w:sz w:val="16"/>
              </w:rPr>
              <w:t>Stage</w:t>
            </w:r>
          </w:p>
        </w:tc>
        <w:tc>
          <w:tcPr>
            <w:tcW w:type="dxa" w:w="3168"/>
            <w:vAlign w:val="top"/>
            <w:shd w:fill="0F766E"/>
          </w:tcPr>
          <w:p>
            <w:r/>
            <w:r>
              <w:rPr>
                <w:b/>
                <w:color w:val="FFFFFF"/>
                <w:sz w:val="16"/>
              </w:rPr>
              <w:t>Status</w:t>
            </w:r>
          </w:p>
        </w:tc>
        <w:tc>
          <w:tcPr>
            <w:tcW w:type="dxa" w:w="6624"/>
            <w:vAlign w:val="top"/>
            <w:shd w:fill="0F766E"/>
          </w:tcPr>
          <w:p>
            <w:r/>
            <w:r>
              <w:rPr>
                <w:b/>
                <w:color w:val="FFFFFF"/>
                <w:sz w:val="16"/>
              </w:rPr>
              <w:t>Meaning</w:t>
            </w:r>
          </w:p>
        </w:tc>
      </w:tr>
      <w:tr>
        <w:tc>
          <w:tcPr>
            <w:tcW w:type="dxa" w:w="720"/>
            <w:vAlign w:val="top"/>
            <w:shd w:fill="F4F7F8"/>
          </w:tcPr>
          <w:p>
            <w:r/>
            <w:r>
              <w:rPr>
                <w:b w:val="0"/>
                <w:sz w:val="16"/>
              </w:rPr>
              <w:t>1</w:t>
            </w:r>
          </w:p>
        </w:tc>
        <w:tc>
          <w:tcPr>
            <w:tcW w:type="dxa" w:w="3168"/>
            <w:vAlign w:val="top"/>
          </w:tcPr>
          <w:p>
            <w:r/>
            <w:r>
              <w:rPr>
                <w:b w:val="0"/>
                <w:sz w:val="16"/>
              </w:rPr>
              <w:t>Received</w:t>
            </w:r>
          </w:p>
        </w:tc>
        <w:tc>
          <w:tcPr>
            <w:tcW w:type="dxa" w:w="6624"/>
            <w:vAlign w:val="top"/>
          </w:tcPr>
          <w:p>
            <w:r/>
            <w:r>
              <w:rPr>
                <w:b w:val="0"/>
                <w:sz w:val="16"/>
              </w:rPr>
              <w:t>Evidence has arrived but has not yet been checked for binding.</w:t>
            </w:r>
          </w:p>
        </w:tc>
      </w:tr>
      <w:tr>
        <w:tc>
          <w:tcPr>
            <w:tcW w:type="dxa" w:w="720"/>
            <w:vAlign w:val="top"/>
            <w:shd w:fill="F4F7F8"/>
          </w:tcPr>
          <w:p>
            <w:r/>
            <w:r>
              <w:rPr>
                <w:b w:val="0"/>
                <w:sz w:val="16"/>
              </w:rPr>
              <w:t>2</w:t>
            </w:r>
          </w:p>
        </w:tc>
        <w:tc>
          <w:tcPr>
            <w:tcW w:type="dxa" w:w="3168"/>
            <w:vAlign w:val="top"/>
          </w:tcPr>
          <w:p>
            <w:r/>
            <w:r>
              <w:rPr>
                <w:b w:val="0"/>
                <w:sz w:val="16"/>
              </w:rPr>
              <w:t>Bound</w:t>
            </w:r>
          </w:p>
        </w:tc>
        <w:tc>
          <w:tcPr>
            <w:tcW w:type="dxa" w:w="6624"/>
            <w:vAlign w:val="top"/>
          </w:tcPr>
          <w:p>
            <w:r/>
            <w:r>
              <w:rPr>
                <w:b w:val="0"/>
                <w:sz w:val="16"/>
              </w:rPr>
              <w:t>Evidence is linked to programme, site, task, operator, timestamp and payload.</w:t>
            </w:r>
          </w:p>
        </w:tc>
      </w:tr>
      <w:tr>
        <w:tc>
          <w:tcPr>
            <w:tcW w:type="dxa" w:w="720"/>
            <w:vAlign w:val="top"/>
            <w:shd w:fill="F4F7F8"/>
          </w:tcPr>
          <w:p>
            <w:r/>
            <w:r>
              <w:rPr>
                <w:b w:val="0"/>
                <w:sz w:val="16"/>
              </w:rPr>
              <w:t>3</w:t>
            </w:r>
          </w:p>
        </w:tc>
        <w:tc>
          <w:tcPr>
            <w:tcW w:type="dxa" w:w="3168"/>
            <w:vAlign w:val="top"/>
          </w:tcPr>
          <w:p>
            <w:r/>
            <w:r>
              <w:rPr>
                <w:b w:val="0"/>
                <w:sz w:val="16"/>
              </w:rPr>
              <w:t>Reviewer QA in progress</w:t>
            </w:r>
          </w:p>
        </w:tc>
        <w:tc>
          <w:tcPr>
            <w:tcW w:type="dxa" w:w="6624"/>
            <w:vAlign w:val="top"/>
          </w:tcPr>
          <w:p>
            <w:r/>
            <w:r>
              <w:rPr>
                <w:b w:val="0"/>
                <w:sz w:val="16"/>
              </w:rPr>
              <w:t>Terra Vita is checking sufficiency and traceability.</w:t>
            </w:r>
          </w:p>
        </w:tc>
      </w:tr>
      <w:tr>
        <w:tc>
          <w:tcPr>
            <w:tcW w:type="dxa" w:w="720"/>
            <w:vAlign w:val="top"/>
            <w:shd w:fill="F4F7F8"/>
          </w:tcPr>
          <w:p>
            <w:r/>
            <w:r>
              <w:rPr>
                <w:b w:val="0"/>
                <w:sz w:val="16"/>
              </w:rPr>
              <w:t>4</w:t>
            </w:r>
          </w:p>
        </w:tc>
        <w:tc>
          <w:tcPr>
            <w:tcW w:type="dxa" w:w="3168"/>
            <w:vAlign w:val="top"/>
          </w:tcPr>
          <w:p>
            <w:r/>
            <w:r>
              <w:rPr>
                <w:b w:val="0"/>
                <w:sz w:val="16"/>
              </w:rPr>
              <w:t>Accepted / clarification required / returned</w:t>
            </w:r>
          </w:p>
        </w:tc>
        <w:tc>
          <w:tcPr>
            <w:tcW w:type="dxa" w:w="6624"/>
            <w:vAlign w:val="top"/>
          </w:tcPr>
          <w:p>
            <w:r/>
            <w:r>
              <w:rPr>
                <w:b w:val="0"/>
                <w:sz w:val="16"/>
              </w:rPr>
              <w:t>Reviewer outcome is recorded per evidence item.</w:t>
            </w:r>
          </w:p>
        </w:tc>
      </w:tr>
      <w:tr>
        <w:tc>
          <w:tcPr>
            <w:tcW w:type="dxa" w:w="720"/>
            <w:vAlign w:val="top"/>
            <w:shd w:fill="F4F7F8"/>
          </w:tcPr>
          <w:p>
            <w:r/>
            <w:r>
              <w:rPr>
                <w:b w:val="0"/>
                <w:sz w:val="16"/>
              </w:rPr>
              <w:t>5</w:t>
            </w:r>
          </w:p>
        </w:tc>
        <w:tc>
          <w:tcPr>
            <w:tcW w:type="dxa" w:w="3168"/>
            <w:vAlign w:val="top"/>
          </w:tcPr>
          <w:p>
            <w:r/>
            <w:r>
              <w:rPr>
                <w:b w:val="0"/>
                <w:sz w:val="16"/>
              </w:rPr>
              <w:t>Implementation evidence received — reviewer QA in progress</w:t>
            </w:r>
          </w:p>
        </w:tc>
        <w:tc>
          <w:tcPr>
            <w:tcW w:type="dxa" w:w="6624"/>
            <w:vAlign w:val="top"/>
          </w:tcPr>
          <w:p>
            <w:r/>
            <w:r>
              <w:rPr>
                <w:b w:val="0"/>
                <w:sz w:val="16"/>
              </w:rPr>
              <w:t>Possible Hub status after the July pack is submitted.</w:t>
            </w:r>
          </w:p>
        </w:tc>
      </w:tr>
    </w:tbl>
    <w:p/>
    <w:tbl>
      <w:tblPr>
        <w:tblStyle w:val="TableGrid"/>
        <w:tblW w:type="auto" w:w="0"/>
        <w:tblLook w:firstColumn="1" w:firstRow="1" w:lastColumn="0" w:lastRow="0" w:noHBand="0" w:noVBand="1" w:val="04A0"/>
      </w:tblPr>
      <w:tblGrid>
        <w:gridCol w:w="10454"/>
      </w:tblGrid>
      <w:tr>
        <w:tc>
          <w:tcPr>
            <w:tcW w:type="dxa" w:w="10454"/>
            <w:shd w:fill="FEF3C7"/>
          </w:tcPr>
          <w:p>
            <w:r/>
            <w:r>
              <w:rPr>
                <w:b/>
                <w:color w:val="123238"/>
                <w:sz w:val="20"/>
              </w:rPr>
              <w:t>Funding-readiness boundary</w:t>
            </w:r>
          </w:p>
          <w:p>
            <w:r>
              <w:rPr>
                <w:sz w:val="18"/>
              </w:rPr>
              <w:t>Do not describe Jazira Phase 0 as funding-ready, donor-ready or funding-cleared after training delivery alone. Funding-readiness review can only be considered after July implementation evidence, reviewer QA, MoIFAR renewal after 03 August 2026 and follow-up evidence pathway are complete.</w:t>
            </w:r>
          </w:p>
        </w:tc>
      </w:tr>
    </w:tbl>
    <w:p/>
    <w:p>
      <w:pPr>
        <w:pStyle w:val="Heading1"/>
      </w:pPr>
      <w:r>
        <w:rPr>
          <w:color w:val="123238"/>
        </w:rPr>
        <w:t>9. Documents and templates issued with this pack</w:t>
      </w:r>
    </w:p>
    <w:tbl>
      <w:tblPr>
        <w:tblStyle w:val="TableGrid"/>
        <w:tblW w:type="auto" w:w="0"/>
        <w:jc w:val="center"/>
        <w:tblLook w:firstColumn="1" w:firstRow="1" w:lastColumn="0" w:lastRow="0" w:noHBand="0" w:noVBand="1" w:val="04A0"/>
      </w:tblPr>
      <w:tblGrid>
        <w:gridCol w:w="3485"/>
        <w:gridCol w:w="3485"/>
        <w:gridCol w:w="3485"/>
      </w:tblGrid>
      <w:tr>
        <w:tc>
          <w:tcPr>
            <w:tcW w:type="dxa" w:w="2880"/>
            <w:vAlign w:val="top"/>
            <w:shd w:fill="0F766E"/>
          </w:tcPr>
          <w:p>
            <w:r/>
            <w:r>
              <w:rPr>
                <w:b/>
                <w:color w:val="FFFFFF"/>
                <w:sz w:val="16"/>
              </w:rPr>
              <w:t>Template</w:t>
            </w:r>
          </w:p>
        </w:tc>
        <w:tc>
          <w:tcPr>
            <w:tcW w:type="dxa" w:w="5040"/>
            <w:vAlign w:val="top"/>
            <w:shd w:fill="0F766E"/>
          </w:tcPr>
          <w:p>
            <w:r/>
            <w:r>
              <w:rPr>
                <w:b/>
                <w:color w:val="FFFFFF"/>
                <w:sz w:val="16"/>
              </w:rPr>
              <w:t>Use</w:t>
            </w:r>
          </w:p>
        </w:tc>
        <w:tc>
          <w:tcPr>
            <w:tcW w:type="dxa" w:w="1728"/>
            <w:vAlign w:val="top"/>
            <w:shd w:fill="0F766E"/>
          </w:tcPr>
          <w:p>
            <w:r/>
            <w:r>
              <w:rPr>
                <w:b/>
                <w:color w:val="FFFFFF"/>
                <w:sz w:val="16"/>
              </w:rPr>
              <w:t>FieldTrace category</w:t>
            </w:r>
          </w:p>
        </w:tc>
      </w:tr>
      <w:tr>
        <w:tc>
          <w:tcPr>
            <w:tcW w:type="dxa" w:w="2880"/>
            <w:vAlign w:val="top"/>
            <w:shd w:fill="F4F7F8"/>
          </w:tcPr>
          <w:p>
            <w:r/>
            <w:r>
              <w:rPr>
                <w:b w:val="0"/>
                <w:sz w:val="16"/>
              </w:rPr>
              <w:t>Participant Register</w:t>
            </w:r>
          </w:p>
        </w:tc>
        <w:tc>
          <w:tcPr>
            <w:tcW w:type="dxa" w:w="5040"/>
            <w:vAlign w:val="top"/>
          </w:tcPr>
          <w:p>
            <w:r/>
            <w:r>
              <w:rPr>
                <w:b w:val="0"/>
                <w:sz w:val="16"/>
              </w:rPr>
              <w:t>Nomination, eligibility and inclusion fields</w:t>
            </w:r>
          </w:p>
        </w:tc>
        <w:tc>
          <w:tcPr>
            <w:tcW w:type="dxa" w:w="1728"/>
            <w:vAlign w:val="top"/>
          </w:tcPr>
          <w:p>
            <w:r/>
            <w:r>
              <w:rPr>
                <w:b w:val="0"/>
                <w:sz w:val="16"/>
              </w:rPr>
              <w:t>FT-01</w:t>
            </w:r>
          </w:p>
        </w:tc>
      </w:tr>
      <w:tr>
        <w:tc>
          <w:tcPr>
            <w:tcW w:type="dxa" w:w="2880"/>
            <w:vAlign w:val="top"/>
            <w:shd w:fill="F4F7F8"/>
          </w:tcPr>
          <w:p>
            <w:r/>
            <w:r>
              <w:rPr>
                <w:b w:val="0"/>
                <w:sz w:val="16"/>
              </w:rPr>
              <w:t>Daily Attendance</w:t>
            </w:r>
          </w:p>
        </w:tc>
        <w:tc>
          <w:tcPr>
            <w:tcW w:type="dxa" w:w="5040"/>
            <w:vAlign w:val="top"/>
          </w:tcPr>
          <w:p>
            <w:r/>
            <w:r>
              <w:rPr>
                <w:b w:val="0"/>
                <w:sz w:val="16"/>
              </w:rPr>
              <w:t>Daily signed attendance register</w:t>
            </w:r>
          </w:p>
        </w:tc>
        <w:tc>
          <w:tcPr>
            <w:tcW w:type="dxa" w:w="1728"/>
            <w:vAlign w:val="top"/>
          </w:tcPr>
          <w:p>
            <w:r/>
            <w:r>
              <w:rPr>
                <w:b w:val="0"/>
                <w:sz w:val="16"/>
              </w:rPr>
              <w:t>FT-02</w:t>
            </w:r>
          </w:p>
        </w:tc>
      </w:tr>
      <w:tr>
        <w:tc>
          <w:tcPr>
            <w:tcW w:type="dxa" w:w="2880"/>
            <w:vAlign w:val="top"/>
            <w:shd w:fill="F4F7F8"/>
          </w:tcPr>
          <w:p>
            <w:r/>
            <w:r>
              <w:rPr>
                <w:b w:val="0"/>
                <w:sz w:val="16"/>
              </w:rPr>
              <w:t>Pre-Training Survey</w:t>
            </w:r>
          </w:p>
        </w:tc>
        <w:tc>
          <w:tcPr>
            <w:tcW w:type="dxa" w:w="5040"/>
            <w:vAlign w:val="top"/>
          </w:tcPr>
          <w:p>
            <w:r/>
            <w:r>
              <w:rPr>
                <w:b w:val="0"/>
                <w:sz w:val="16"/>
              </w:rPr>
              <w:t>Baseline knowledge and context capture</w:t>
            </w:r>
          </w:p>
        </w:tc>
        <w:tc>
          <w:tcPr>
            <w:tcW w:type="dxa" w:w="1728"/>
            <w:vAlign w:val="top"/>
          </w:tcPr>
          <w:p>
            <w:r/>
            <w:r>
              <w:rPr>
                <w:b w:val="0"/>
                <w:sz w:val="16"/>
              </w:rPr>
              <w:t>FT-04</w:t>
            </w:r>
          </w:p>
        </w:tc>
      </w:tr>
      <w:tr>
        <w:tc>
          <w:tcPr>
            <w:tcW w:type="dxa" w:w="2880"/>
            <w:vAlign w:val="top"/>
            <w:shd w:fill="F4F7F8"/>
          </w:tcPr>
          <w:p>
            <w:r/>
            <w:r>
              <w:rPr>
                <w:b w:val="0"/>
                <w:sz w:val="16"/>
              </w:rPr>
              <w:t>Post-Training Survey</w:t>
            </w:r>
          </w:p>
        </w:tc>
        <w:tc>
          <w:tcPr>
            <w:tcW w:type="dxa" w:w="5040"/>
            <w:vAlign w:val="top"/>
          </w:tcPr>
          <w:p>
            <w:r/>
            <w:r>
              <w:rPr>
                <w:b w:val="0"/>
                <w:sz w:val="16"/>
              </w:rPr>
              <w:t>Knowledge gain assessment</w:t>
            </w:r>
          </w:p>
        </w:tc>
        <w:tc>
          <w:tcPr>
            <w:tcW w:type="dxa" w:w="1728"/>
            <w:vAlign w:val="top"/>
          </w:tcPr>
          <w:p>
            <w:r/>
            <w:r>
              <w:rPr>
                <w:b w:val="0"/>
                <w:sz w:val="16"/>
              </w:rPr>
              <w:t>FT-05</w:t>
            </w:r>
          </w:p>
        </w:tc>
      </w:tr>
      <w:tr>
        <w:tc>
          <w:tcPr>
            <w:tcW w:type="dxa" w:w="2880"/>
            <w:vAlign w:val="top"/>
            <w:shd w:fill="F4F7F8"/>
          </w:tcPr>
          <w:p>
            <w:r/>
            <w:r>
              <w:rPr>
                <w:b w:val="0"/>
                <w:sz w:val="16"/>
              </w:rPr>
              <w:t>ToT Scorecard</w:t>
            </w:r>
          </w:p>
        </w:tc>
        <w:tc>
          <w:tcPr>
            <w:tcW w:type="dxa" w:w="5040"/>
            <w:vAlign w:val="top"/>
          </w:tcPr>
          <w:p>
            <w:r/>
            <w:r>
              <w:rPr>
                <w:b w:val="0"/>
                <w:sz w:val="16"/>
              </w:rPr>
              <w:t>Competency evidence for ToT graduates</w:t>
            </w:r>
          </w:p>
        </w:tc>
        <w:tc>
          <w:tcPr>
            <w:tcW w:type="dxa" w:w="1728"/>
            <w:vAlign w:val="top"/>
          </w:tcPr>
          <w:p>
            <w:r/>
            <w:r>
              <w:rPr>
                <w:b w:val="0"/>
                <w:sz w:val="16"/>
              </w:rPr>
              <w:t>FT-06</w:t>
            </w:r>
          </w:p>
        </w:tc>
      </w:tr>
      <w:tr>
        <w:tc>
          <w:tcPr>
            <w:tcW w:type="dxa" w:w="2880"/>
            <w:vAlign w:val="top"/>
            <w:shd w:fill="F4F7F8"/>
          </w:tcPr>
          <w:p>
            <w:r/>
            <w:r>
              <w:rPr>
                <w:b w:val="0"/>
                <w:sz w:val="16"/>
              </w:rPr>
              <w:t>Field Practicum Checklist</w:t>
            </w:r>
          </w:p>
        </w:tc>
        <w:tc>
          <w:tcPr>
            <w:tcW w:type="dxa" w:w="5040"/>
            <w:vAlign w:val="top"/>
          </w:tcPr>
          <w:p>
            <w:r/>
            <w:r>
              <w:rPr>
                <w:b w:val="0"/>
                <w:sz w:val="16"/>
              </w:rPr>
              <w:t>GPS-linked field evidence capture</w:t>
            </w:r>
          </w:p>
        </w:tc>
        <w:tc>
          <w:tcPr>
            <w:tcW w:type="dxa" w:w="1728"/>
            <w:vAlign w:val="top"/>
          </w:tcPr>
          <w:p>
            <w:r/>
            <w:r>
              <w:rPr>
                <w:b w:val="0"/>
                <w:sz w:val="16"/>
              </w:rPr>
              <w:t>FT-07</w:t>
            </w:r>
          </w:p>
        </w:tc>
      </w:tr>
      <w:tr>
        <w:tc>
          <w:tcPr>
            <w:tcW w:type="dxa" w:w="2880"/>
            <w:vAlign w:val="top"/>
            <w:shd w:fill="F4F7F8"/>
          </w:tcPr>
          <w:p>
            <w:r/>
            <w:r>
              <w:rPr>
                <w:b w:val="0"/>
                <w:sz w:val="16"/>
              </w:rPr>
              <w:t>Action Plan Template</w:t>
            </w:r>
          </w:p>
        </w:tc>
        <w:tc>
          <w:tcPr>
            <w:tcW w:type="dxa" w:w="5040"/>
            <w:vAlign w:val="top"/>
          </w:tcPr>
          <w:p>
            <w:r/>
            <w:r>
              <w:rPr>
                <w:b w:val="0"/>
                <w:sz w:val="16"/>
              </w:rPr>
              <w:t>Six community conservation action plans</w:t>
            </w:r>
          </w:p>
        </w:tc>
        <w:tc>
          <w:tcPr>
            <w:tcW w:type="dxa" w:w="1728"/>
            <w:vAlign w:val="top"/>
          </w:tcPr>
          <w:p>
            <w:r/>
            <w:r>
              <w:rPr>
                <w:b w:val="0"/>
                <w:sz w:val="16"/>
              </w:rPr>
              <w:t>FT-08</w:t>
            </w:r>
          </w:p>
        </w:tc>
      </w:tr>
      <w:tr>
        <w:tc>
          <w:tcPr>
            <w:tcW w:type="dxa" w:w="2880"/>
            <w:vAlign w:val="top"/>
            <w:shd w:fill="F4F7F8"/>
          </w:tcPr>
          <w:p>
            <w:r/>
            <w:r>
              <w:rPr>
                <w:b w:val="0"/>
                <w:sz w:val="16"/>
              </w:rPr>
              <w:t>Endorsement Record</w:t>
            </w:r>
          </w:p>
        </w:tc>
        <w:tc>
          <w:tcPr>
            <w:tcW w:type="dxa" w:w="5040"/>
            <w:vAlign w:val="top"/>
          </w:tcPr>
          <w:p>
            <w:r/>
            <w:r>
              <w:rPr>
                <w:b w:val="0"/>
                <w:sz w:val="16"/>
              </w:rPr>
              <w:t>Local/government endorsement evidence</w:t>
            </w:r>
          </w:p>
        </w:tc>
        <w:tc>
          <w:tcPr>
            <w:tcW w:type="dxa" w:w="1728"/>
            <w:vAlign w:val="top"/>
          </w:tcPr>
          <w:p>
            <w:r/>
            <w:r>
              <w:rPr>
                <w:b w:val="0"/>
                <w:sz w:val="16"/>
              </w:rPr>
              <w:t>FT-09</w:t>
            </w:r>
          </w:p>
        </w:tc>
      </w:tr>
      <w:tr>
        <w:tc>
          <w:tcPr>
            <w:tcW w:type="dxa" w:w="2880"/>
            <w:vAlign w:val="top"/>
            <w:shd w:fill="F4F7F8"/>
          </w:tcPr>
          <w:p>
            <w:r/>
            <w:r>
              <w:rPr>
                <w:b w:val="0"/>
                <w:sz w:val="16"/>
              </w:rPr>
              <w:t>Daily Implementation Note</w:t>
            </w:r>
          </w:p>
        </w:tc>
        <w:tc>
          <w:tcPr>
            <w:tcW w:type="dxa" w:w="5040"/>
            <w:vAlign w:val="top"/>
          </w:tcPr>
          <w:p>
            <w:r/>
            <w:r>
              <w:rPr>
                <w:b w:val="0"/>
                <w:sz w:val="16"/>
              </w:rPr>
              <w:t>Daily reconstruction trail</w:t>
            </w:r>
          </w:p>
        </w:tc>
        <w:tc>
          <w:tcPr>
            <w:tcW w:type="dxa" w:w="1728"/>
            <w:vAlign w:val="top"/>
          </w:tcPr>
          <w:p>
            <w:r/>
            <w:r>
              <w:rPr>
                <w:b w:val="0"/>
                <w:sz w:val="16"/>
              </w:rPr>
              <w:t>FT-10</w:t>
            </w:r>
          </w:p>
        </w:tc>
      </w:tr>
      <w:tr>
        <w:tc>
          <w:tcPr>
            <w:tcW w:type="dxa" w:w="2880"/>
            <w:vAlign w:val="top"/>
            <w:shd w:fill="F4F7F8"/>
          </w:tcPr>
          <w:p>
            <w:r/>
            <w:r>
              <w:rPr>
                <w:b w:val="0"/>
                <w:sz w:val="16"/>
              </w:rPr>
              <w:t>Final Implementation Summary</w:t>
            </w:r>
          </w:p>
        </w:tc>
        <w:tc>
          <w:tcPr>
            <w:tcW w:type="dxa" w:w="5040"/>
            <w:vAlign w:val="top"/>
          </w:tcPr>
          <w:p>
            <w:r/>
            <w:r>
              <w:rPr>
                <w:b w:val="0"/>
                <w:sz w:val="16"/>
              </w:rPr>
              <w:t>Post-training evidence summary and gaps</w:t>
            </w:r>
          </w:p>
        </w:tc>
        <w:tc>
          <w:tcPr>
            <w:tcW w:type="dxa" w:w="1728"/>
            <w:vAlign w:val="top"/>
          </w:tcPr>
          <w:p>
            <w:r/>
            <w:r>
              <w:rPr>
                <w:b w:val="0"/>
                <w:sz w:val="16"/>
              </w:rPr>
              <w:t>FT-11</w:t>
            </w:r>
          </w:p>
        </w:tc>
      </w:tr>
      <w:tr>
        <w:tc>
          <w:tcPr>
            <w:tcW w:type="dxa" w:w="2880"/>
            <w:vAlign w:val="top"/>
            <w:shd w:fill="F4F7F8"/>
          </w:tcPr>
          <w:p>
            <w:r/>
            <w:r>
              <w:rPr>
                <w:b w:val="0"/>
                <w:sz w:val="16"/>
              </w:rPr>
              <w:t>Follow-Up Tracker</w:t>
            </w:r>
          </w:p>
        </w:tc>
        <w:tc>
          <w:tcPr>
            <w:tcW w:type="dxa" w:w="5040"/>
            <w:vAlign w:val="top"/>
          </w:tcPr>
          <w:p>
            <w:r/>
            <w:r>
              <w:rPr>
                <w:b w:val="0"/>
                <w:sz w:val="16"/>
              </w:rPr>
              <w:t>30/60/90-day continuation evidence</w:t>
            </w:r>
          </w:p>
        </w:tc>
        <w:tc>
          <w:tcPr>
            <w:tcW w:type="dxa" w:w="1728"/>
            <w:vAlign w:val="top"/>
          </w:tcPr>
          <w:p>
            <w:r/>
            <w:r>
              <w:rPr>
                <w:b w:val="0"/>
                <w:sz w:val="16"/>
              </w:rPr>
              <w:t>FT-12</w:t>
            </w:r>
          </w:p>
        </w:tc>
      </w:tr>
    </w:tbl>
    <w:p/>
    <w:p>
      <w:pPr>
        <w:pStyle w:val="Heading1"/>
      </w:pPr>
      <w:r>
        <w:rPr>
          <w:color w:val="123238"/>
        </w:rPr>
        <w:t>10. Immediate actions before 18 July</w:t>
      </w:r>
    </w:p>
    <w:p>
      <w:pPr>
        <w:pStyle w:val="ListBullet"/>
      </w:pPr>
      <w:r>
        <w:t>Confirm final facilitator names and operator responsibilities.</w:t>
      </w:r>
    </w:p>
    <w:p>
      <w:pPr>
        <w:pStyle w:val="ListBullet"/>
      </w:pPr>
      <w:r>
        <w:t>Confirm final participant target list and inclusion tracking fields.</w:t>
      </w:r>
    </w:p>
    <w:p>
      <w:pPr>
        <w:pStyle w:val="ListBullet"/>
      </w:pPr>
      <w:r>
        <w:t>Confirm training language and whether translation/support is required.</w:t>
      </w:r>
    </w:p>
    <w:p>
      <w:pPr>
        <w:pStyle w:val="ListBullet"/>
      </w:pPr>
      <w:r>
        <w:t>Confirm local authority, MoECC or District Council attendance, if any.</w:t>
      </w:r>
    </w:p>
    <w:p>
      <w:pPr>
        <w:pStyle w:val="ListBullet"/>
      </w:pPr>
      <w:r>
        <w:t>Confirm who signs attendance, action plans and endorsement records.</w:t>
      </w:r>
    </w:p>
    <w:p>
      <w:pPr>
        <w:pStyle w:val="ListBullet"/>
      </w:pPr>
      <w:r>
        <w:t>Share the Training Evidence Templates workbook with AECBED and require daily capture.</w:t>
      </w:r>
    </w:p>
    <w:p>
      <w:pPr>
        <w:pStyle w:val="ListBullet"/>
      </w:pPr>
      <w:r>
        <w:t>Keep corrected PDFs/date inconsistencies and MoIFAR renewal as open Hub follow-up items.</w:t>
      </w:r>
    </w:p>
    <w:sectPr w:rsidR="00FC693F" w:rsidRPr="0006063C" w:rsidSect="00034616">
      <w:footerReference w:type="default" r:id="rId9"/>
      <w:pgSz w:w="12240" w:h="15840"/>
      <w:pgMar w:top="792" w:right="893" w:bottom="792" w:left="8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E73"/>
        <w:sz w:val="14"/>
      </w:rPr>
      <w:t>Terra Vita Global B.V. · Jazira Phase 0 Training Implementation Pack · July 2026 · t.vanderwalt@terravita-global.com</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Jazira Phase 0 Training Implementation Pack</dc:title>
  <dc:subject>FieldTrace training evidence implementation pack</dc:subject>
  <dc:creator>Terra Vita Global B.V.</dc:creator>
  <cp:keywords/>
  <dc:description>Prepared for Terra Vita / AECBED controlled evidence intake.</dc:description>
  <cp:lastModifiedBy/>
  <cp:revision>1</cp:revision>
  <dcterms:created xsi:type="dcterms:W3CDTF">2013-12-23T23:15:00Z</dcterms:created>
  <dcterms:modified xsi:type="dcterms:W3CDTF">2013-12-23T23:15:00Z</dcterms:modified>
  <cp:category/>
</cp:coreProperties>
</file>